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71A" w:rsidRPr="00EC371A" w:rsidRDefault="00EC371A" w:rsidP="00EC371A">
      <w:pPr>
        <w:shd w:val="clear" w:color="auto" w:fill="FFFFFF"/>
        <w:spacing w:after="100" w:afterAutospacing="1" w:line="240" w:lineRule="auto"/>
        <w:outlineLvl w:val="1"/>
        <w:rPr>
          <w:rFonts w:ascii="Source Serif Pro" w:eastAsia="Times New Roman" w:hAnsi="Source Serif Pro" w:cs="Times New Roman"/>
          <w:color w:val="004070"/>
          <w:kern w:val="0"/>
          <w:sz w:val="36"/>
          <w:szCs w:val="36"/>
          <w:lang w:eastAsia="nl-BE"/>
          <w14:ligatures w14:val="none"/>
        </w:rPr>
      </w:pPr>
      <w:r w:rsidRPr="00EC371A">
        <w:rPr>
          <w:rFonts w:ascii="Source Serif Pro" w:eastAsia="Times New Roman" w:hAnsi="Source Serif Pro" w:cs="Times New Roman"/>
          <w:color w:val="004070"/>
          <w:kern w:val="0"/>
          <w:sz w:val="36"/>
          <w:szCs w:val="36"/>
          <w:lang w:eastAsia="nl-BE"/>
          <w14:ligatures w14:val="none"/>
        </w:rPr>
        <w:t>Academische positie (100%) in het domein van de experimentele klinische psychologie</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i/>
          <w:iCs/>
          <w:color w:val="8F8E8E"/>
          <w:kern w:val="0"/>
          <w:sz w:val="27"/>
          <w:szCs w:val="27"/>
          <w:lang w:eastAsia="nl-BE"/>
          <w14:ligatures w14:val="none"/>
        </w:rPr>
        <w:t>(ref. ZAP-2024-111)</w:t>
      </w:r>
      <w:r w:rsidRPr="00EC371A">
        <w:rPr>
          <w:rFonts w:ascii="Source Sans Pro" w:eastAsia="Times New Roman" w:hAnsi="Source Sans Pro" w:cs="Times New Roman"/>
          <w:color w:val="333333"/>
          <w:kern w:val="0"/>
          <w:sz w:val="27"/>
          <w:szCs w:val="27"/>
          <w:lang w:eastAsia="nl-BE"/>
          <w14:ligatures w14:val="none"/>
        </w:rPr>
        <w:br/>
      </w:r>
      <w:r w:rsidRPr="00EC371A">
        <w:rPr>
          <w:rFonts w:ascii="Source Sans Pro" w:eastAsia="Times New Roman" w:hAnsi="Source Sans Pro" w:cs="Times New Roman"/>
          <w:i/>
          <w:iCs/>
          <w:color w:val="8F8E8E"/>
          <w:kern w:val="0"/>
          <w:sz w:val="27"/>
          <w:szCs w:val="27"/>
          <w:lang w:eastAsia="nl-BE"/>
          <w14:ligatures w14:val="none"/>
        </w:rPr>
        <w:t>Laatst aangepast: 27/09/24</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Aan de Faculteit Psychologie en Pedagogische Wetenschappen (PPW) van KU Leuven is een voltijdse academische positie (ZAP-mandaat) vacant op het domein van de experimentele klinische psychologie.</w:t>
      </w:r>
      <w:r w:rsidRPr="00EC371A">
        <w:rPr>
          <w:rFonts w:ascii="Source Sans Pro" w:eastAsia="Times New Roman" w:hAnsi="Source Sans Pro" w:cs="Times New Roman"/>
          <w:color w:val="333333"/>
          <w:kern w:val="0"/>
          <w:sz w:val="27"/>
          <w:szCs w:val="27"/>
          <w:lang w:eastAsia="nl-BE"/>
          <w14:ligatures w14:val="none"/>
        </w:rPr>
        <w:br/>
        <w:t xml:space="preserve">We zoeken gemotiveerde kandidaten met een sterk </w:t>
      </w:r>
      <w:proofErr w:type="spellStart"/>
      <w:r w:rsidRPr="00EC371A">
        <w:rPr>
          <w:rFonts w:ascii="Source Sans Pro" w:eastAsia="Times New Roman" w:hAnsi="Source Sans Pro" w:cs="Times New Roman"/>
          <w:color w:val="333333"/>
          <w:kern w:val="0"/>
          <w:sz w:val="27"/>
          <w:szCs w:val="27"/>
          <w:lang w:eastAsia="nl-BE"/>
          <w14:ligatures w14:val="none"/>
        </w:rPr>
        <w:t>onderzoeksdossier</w:t>
      </w:r>
      <w:proofErr w:type="spellEnd"/>
      <w:r w:rsidRPr="00EC371A">
        <w:rPr>
          <w:rFonts w:ascii="Source Sans Pro" w:eastAsia="Times New Roman" w:hAnsi="Source Sans Pro" w:cs="Times New Roman"/>
          <w:color w:val="333333"/>
          <w:kern w:val="0"/>
          <w:sz w:val="27"/>
          <w:szCs w:val="27"/>
          <w:lang w:eastAsia="nl-BE"/>
          <w14:ligatures w14:val="none"/>
        </w:rPr>
        <w:t xml:space="preserve"> en uitstekende onderwijscompetenties in het betreffende domein. KU Leuven is een toonaangevende academische instelling in Europa en heeft als missie om excellent academisch onderwijs en onderzoek te realiseren.</w:t>
      </w:r>
      <w:r w:rsidRPr="00EC371A">
        <w:rPr>
          <w:rFonts w:ascii="Source Sans Pro" w:eastAsia="Times New Roman" w:hAnsi="Source Sans Pro" w:cs="Times New Roman"/>
          <w:color w:val="333333"/>
          <w:kern w:val="0"/>
          <w:sz w:val="27"/>
          <w:szCs w:val="27"/>
          <w:lang w:eastAsia="nl-BE"/>
          <w14:ligatures w14:val="none"/>
        </w:rPr>
        <w:br/>
      </w:r>
      <w:r w:rsidRPr="00EC371A">
        <w:rPr>
          <w:rFonts w:ascii="Source Sans Pro" w:eastAsia="Times New Roman" w:hAnsi="Source Sans Pro" w:cs="Times New Roman"/>
          <w:color w:val="333333"/>
          <w:kern w:val="0"/>
          <w:sz w:val="27"/>
          <w:szCs w:val="27"/>
          <w:lang w:eastAsia="nl-BE"/>
          <w14:ligatures w14:val="none"/>
        </w:rPr>
        <w:br/>
        <w:t>Het onderzoek van het Centrum voor Leerpsychologie en Experimentele Psychopathologie (CLEP) is gericht op het brede domein dat de kruising vormt tussen leerpsychologie en psychopathologie met daarbij een duidelijke focus op een experimenteel-psychologische benadering van psychopathologie.</w:t>
      </w:r>
      <w:r w:rsidRPr="00EC371A">
        <w:rPr>
          <w:rFonts w:ascii="Source Sans Pro" w:eastAsia="Times New Roman" w:hAnsi="Source Sans Pro" w:cs="Times New Roman"/>
          <w:color w:val="333333"/>
          <w:kern w:val="0"/>
          <w:sz w:val="27"/>
          <w:szCs w:val="27"/>
          <w:lang w:eastAsia="nl-BE"/>
          <w14:ligatures w14:val="none"/>
        </w:rPr>
        <w:br/>
        <w:t>In CLEP wordt experimenteel onderzoek in het labo ingezet voor het ontrafelen van processen en mechanismen die een rol spelen in het ontstaan, de instandhouding en het verminderen van emotionele problemen en probleemgedrag. De centrale focus van de onderzoekslijnen in deze</w:t>
      </w:r>
      <w:r w:rsidRPr="00EC371A">
        <w:rPr>
          <w:rFonts w:ascii="Source Sans Pro" w:eastAsia="Times New Roman" w:hAnsi="Source Sans Pro" w:cs="Times New Roman"/>
          <w:color w:val="333333"/>
          <w:kern w:val="0"/>
          <w:sz w:val="27"/>
          <w:szCs w:val="27"/>
          <w:lang w:eastAsia="nl-BE"/>
          <w14:ligatures w14:val="none"/>
        </w:rPr>
        <w:br/>
        <w:t xml:space="preserve">onderzoeksgroep is de rol van leren en geheugen bij angst en depressie vanuit een </w:t>
      </w:r>
      <w:proofErr w:type="spellStart"/>
      <w:r w:rsidRPr="00EC371A">
        <w:rPr>
          <w:rFonts w:ascii="Source Sans Pro" w:eastAsia="Times New Roman" w:hAnsi="Source Sans Pro" w:cs="Times New Roman"/>
          <w:color w:val="333333"/>
          <w:kern w:val="0"/>
          <w:sz w:val="27"/>
          <w:szCs w:val="27"/>
          <w:lang w:eastAsia="nl-BE"/>
          <w14:ligatures w14:val="none"/>
        </w:rPr>
        <w:t>leertheoretisch</w:t>
      </w:r>
      <w:proofErr w:type="spellEnd"/>
      <w:r w:rsidRPr="00EC371A">
        <w:rPr>
          <w:rFonts w:ascii="Source Sans Pro" w:eastAsia="Times New Roman" w:hAnsi="Source Sans Pro" w:cs="Times New Roman"/>
          <w:color w:val="333333"/>
          <w:kern w:val="0"/>
          <w:sz w:val="27"/>
          <w:szCs w:val="27"/>
          <w:lang w:eastAsia="nl-BE"/>
          <w14:ligatures w14:val="none"/>
        </w:rPr>
        <w:t xml:space="preserve"> perspectief. Dus meer in het bijzonder zoeken we een collega wiens onderzoek zich richt op het brede domein dat de kruising vormt tussen leerpsychologie en psychopathologie. Bij voorkeur wordt er in het onderzoek van de kandidaat ook aandacht besteed aan de klinische vertaalslag van fundamentele kennis. Historisch gezien is die unieke combinatie van fundamentele expertise en klinische vertaling</w:t>
      </w:r>
      <w:r w:rsidRPr="00EC371A">
        <w:rPr>
          <w:rFonts w:ascii="Source Sans Pro" w:eastAsia="Times New Roman" w:hAnsi="Source Sans Pro" w:cs="Times New Roman"/>
          <w:color w:val="333333"/>
          <w:kern w:val="0"/>
          <w:sz w:val="27"/>
          <w:szCs w:val="27"/>
          <w:lang w:eastAsia="nl-BE"/>
          <w14:ligatures w14:val="none"/>
        </w:rPr>
        <w:br/>
        <w:t>een bijzondere sterkte van CLEP. Het behoort tot het DNA van deze onderzoeksgroep en daarin bekleedt het een unieke positie die we met de kandidaat willen bestendigen en versterken.</w:t>
      </w:r>
    </w:p>
    <w:p w:rsidR="00EC371A" w:rsidRPr="00EC371A" w:rsidRDefault="00EC371A" w:rsidP="00EC371A">
      <w:pPr>
        <w:shd w:val="clear" w:color="auto" w:fill="FFFFFF"/>
        <w:spacing w:after="195" w:line="240" w:lineRule="auto"/>
        <w:outlineLvl w:val="4"/>
        <w:rPr>
          <w:rFonts w:ascii="Source Sans Pro" w:eastAsia="Times New Roman" w:hAnsi="Source Sans Pro" w:cs="Times New Roman"/>
          <w:color w:val="004070"/>
          <w:kern w:val="0"/>
          <w:sz w:val="20"/>
          <w:szCs w:val="20"/>
          <w:lang w:eastAsia="nl-BE"/>
          <w14:ligatures w14:val="none"/>
        </w:rPr>
      </w:pPr>
      <w:r w:rsidRPr="00EC371A">
        <w:rPr>
          <w:rFonts w:ascii="Source Sans Pro" w:eastAsia="Times New Roman" w:hAnsi="Source Sans Pro" w:cs="Times New Roman"/>
          <w:color w:val="004070"/>
          <w:kern w:val="0"/>
          <w:sz w:val="20"/>
          <w:szCs w:val="20"/>
          <w:lang w:eastAsia="nl-BE"/>
          <w14:ligatures w14:val="none"/>
        </w:rPr>
        <w:t>Onderzoek</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Van de kandidaat wordt verwacht dat die:</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p>
    <w:p w:rsidR="00EC371A" w:rsidRPr="00EC371A" w:rsidRDefault="00EC371A" w:rsidP="00EC371A">
      <w:pPr>
        <w:numPr>
          <w:ilvl w:val="0"/>
          <w:numId w:val="1"/>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een sterk en innovatief onderzoeksprogramma ontwikkelt of verder uitbouwt op het domein van de experimentele psychopathologie;</w:t>
      </w:r>
    </w:p>
    <w:p w:rsidR="00EC371A" w:rsidRPr="00EC371A" w:rsidRDefault="00EC371A" w:rsidP="00EC371A">
      <w:pPr>
        <w:numPr>
          <w:ilvl w:val="0"/>
          <w:numId w:val="1"/>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samenwerking uitbouwt met de leden van de onderzoekseenheid, de faculteit PPW en KU Leuven en met relevante onderzoekscentra in binnen- en buitenland;</w:t>
      </w:r>
    </w:p>
    <w:p w:rsidR="00EC371A" w:rsidRPr="00EC371A" w:rsidRDefault="00EC371A" w:rsidP="00EC371A">
      <w:pPr>
        <w:numPr>
          <w:ilvl w:val="0"/>
          <w:numId w:val="1"/>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lastRenderedPageBreak/>
        <w:t xml:space="preserve">externe </w:t>
      </w:r>
      <w:proofErr w:type="spellStart"/>
      <w:r w:rsidRPr="00EC371A">
        <w:rPr>
          <w:rFonts w:ascii="Source Sans Pro" w:eastAsia="Times New Roman" w:hAnsi="Source Sans Pro" w:cs="Times New Roman"/>
          <w:color w:val="333333"/>
          <w:kern w:val="0"/>
          <w:sz w:val="27"/>
          <w:szCs w:val="27"/>
          <w:lang w:eastAsia="nl-BE"/>
          <w14:ligatures w14:val="none"/>
        </w:rPr>
        <w:t>onderzoeksfinanciering</w:t>
      </w:r>
      <w:proofErr w:type="spellEnd"/>
      <w:r w:rsidRPr="00EC371A">
        <w:rPr>
          <w:rFonts w:ascii="Source Sans Pro" w:eastAsia="Times New Roman" w:hAnsi="Source Sans Pro" w:cs="Times New Roman"/>
          <w:color w:val="333333"/>
          <w:kern w:val="0"/>
          <w:sz w:val="27"/>
          <w:szCs w:val="27"/>
          <w:lang w:eastAsia="nl-BE"/>
          <w14:ligatures w14:val="none"/>
        </w:rPr>
        <w:t xml:space="preserve"> verwerft;</w:t>
      </w:r>
    </w:p>
    <w:p w:rsidR="00EC371A" w:rsidRPr="00EC371A" w:rsidRDefault="00EC371A" w:rsidP="00EC371A">
      <w:pPr>
        <w:numPr>
          <w:ilvl w:val="0"/>
          <w:numId w:val="1"/>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publiceert in internationale peer-</w:t>
      </w:r>
      <w:proofErr w:type="spellStart"/>
      <w:r w:rsidRPr="00EC371A">
        <w:rPr>
          <w:rFonts w:ascii="Source Sans Pro" w:eastAsia="Times New Roman" w:hAnsi="Source Sans Pro" w:cs="Times New Roman"/>
          <w:color w:val="333333"/>
          <w:kern w:val="0"/>
          <w:sz w:val="27"/>
          <w:szCs w:val="27"/>
          <w:lang w:eastAsia="nl-BE"/>
          <w14:ligatures w14:val="none"/>
        </w:rPr>
        <w:t>reviewed</w:t>
      </w:r>
      <w:proofErr w:type="spellEnd"/>
      <w:r w:rsidRPr="00EC371A">
        <w:rPr>
          <w:rFonts w:ascii="Source Sans Pro" w:eastAsia="Times New Roman" w:hAnsi="Source Sans Pro" w:cs="Times New Roman"/>
          <w:color w:val="333333"/>
          <w:kern w:val="0"/>
          <w:sz w:val="27"/>
          <w:szCs w:val="27"/>
          <w:lang w:eastAsia="nl-BE"/>
          <w14:ligatures w14:val="none"/>
        </w:rPr>
        <w:t xml:space="preserve"> tijdschriften;</w:t>
      </w:r>
    </w:p>
    <w:p w:rsidR="00EC371A" w:rsidRPr="00EC371A" w:rsidRDefault="00EC371A" w:rsidP="00EC371A">
      <w:pPr>
        <w:numPr>
          <w:ilvl w:val="0"/>
          <w:numId w:val="1"/>
        </w:numPr>
        <w:shd w:val="clear" w:color="auto" w:fill="FFFFFF"/>
        <w:spacing w:before="100" w:before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op een kwaliteitsvolle wijze doctoraten begeleidt.</w:t>
      </w:r>
    </w:p>
    <w:p w:rsidR="00EC371A" w:rsidRPr="00EC371A" w:rsidRDefault="00EC371A" w:rsidP="00EC371A">
      <w:pPr>
        <w:shd w:val="clear" w:color="auto" w:fill="FFFFFF"/>
        <w:spacing w:after="195" w:line="240" w:lineRule="auto"/>
        <w:outlineLvl w:val="4"/>
        <w:rPr>
          <w:rFonts w:ascii="Source Sans Pro" w:eastAsia="Times New Roman" w:hAnsi="Source Sans Pro" w:cs="Times New Roman"/>
          <w:color w:val="004070"/>
          <w:kern w:val="0"/>
          <w:sz w:val="20"/>
          <w:szCs w:val="20"/>
          <w:lang w:eastAsia="nl-BE"/>
          <w14:ligatures w14:val="none"/>
        </w:rPr>
      </w:pPr>
      <w:r w:rsidRPr="00EC371A">
        <w:rPr>
          <w:rFonts w:ascii="Source Sans Pro" w:eastAsia="Times New Roman" w:hAnsi="Source Sans Pro" w:cs="Times New Roman"/>
          <w:color w:val="004070"/>
          <w:kern w:val="0"/>
          <w:sz w:val="20"/>
          <w:szCs w:val="20"/>
          <w:lang w:eastAsia="nl-BE"/>
          <w14:ligatures w14:val="none"/>
        </w:rPr>
        <w:t>Onderwijs</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Van de kandidaat wordt volgende onderwijsinzet verwacht:</w:t>
      </w:r>
    </w:p>
    <w:p w:rsidR="00EC371A" w:rsidRPr="00EC371A" w:rsidRDefault="00EC371A" w:rsidP="00EC371A">
      <w:pPr>
        <w:numPr>
          <w:ilvl w:val="0"/>
          <w:numId w:val="2"/>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onderwijs op het gebied van de leerpsychologie en gedragstherapie in de bachelor en master Psychologie;</w:t>
      </w:r>
    </w:p>
    <w:p w:rsidR="00EC371A" w:rsidRPr="00EC371A" w:rsidRDefault="00EC371A" w:rsidP="00EC371A">
      <w:pPr>
        <w:numPr>
          <w:ilvl w:val="0"/>
          <w:numId w:val="2"/>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 xml:space="preserve">begeleiding van </w:t>
      </w:r>
      <w:proofErr w:type="spellStart"/>
      <w:r w:rsidRPr="00EC371A">
        <w:rPr>
          <w:rFonts w:ascii="Source Sans Pro" w:eastAsia="Times New Roman" w:hAnsi="Source Sans Pro" w:cs="Times New Roman"/>
          <w:color w:val="333333"/>
          <w:kern w:val="0"/>
          <w:sz w:val="27"/>
          <w:szCs w:val="27"/>
          <w:lang w:eastAsia="nl-BE"/>
          <w14:ligatures w14:val="none"/>
        </w:rPr>
        <w:t>bachelorprojecten</w:t>
      </w:r>
      <w:proofErr w:type="spellEnd"/>
      <w:r w:rsidRPr="00EC371A">
        <w:rPr>
          <w:rFonts w:ascii="Source Sans Pro" w:eastAsia="Times New Roman" w:hAnsi="Source Sans Pro" w:cs="Times New Roman"/>
          <w:color w:val="333333"/>
          <w:kern w:val="0"/>
          <w:sz w:val="27"/>
          <w:szCs w:val="27"/>
          <w:lang w:eastAsia="nl-BE"/>
          <w14:ligatures w14:val="none"/>
        </w:rPr>
        <w:t xml:space="preserve"> of masterstages en van masterproeven in het domein van de experimentele psychopathologie;</w:t>
      </w:r>
    </w:p>
    <w:p w:rsidR="00EC371A" w:rsidRPr="00EC371A" w:rsidRDefault="00EC371A" w:rsidP="00EC371A">
      <w:pPr>
        <w:numPr>
          <w:ilvl w:val="0"/>
          <w:numId w:val="2"/>
        </w:numPr>
        <w:shd w:val="clear" w:color="auto" w:fill="FFFFFF"/>
        <w:spacing w:before="100" w:beforeAutospacing="1"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een bijdrage leveren aan de optimalisatie en verdere uitbouw van het onderwijs binnen Klinische Psychologie.</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 xml:space="preserve">De kandidaat is tevens bereid om in het kader van eventuele toekomstige hervormingen mee onderwijs op te nemen in het domein van de </w:t>
      </w:r>
      <w:proofErr w:type="spellStart"/>
      <w:r w:rsidRPr="00EC371A">
        <w:rPr>
          <w:rFonts w:ascii="Source Sans Pro" w:eastAsia="Times New Roman" w:hAnsi="Source Sans Pro" w:cs="Times New Roman"/>
          <w:color w:val="333333"/>
          <w:kern w:val="0"/>
          <w:sz w:val="27"/>
          <w:szCs w:val="27"/>
          <w:lang w:eastAsia="nl-BE"/>
          <w14:ligatures w14:val="none"/>
        </w:rPr>
        <w:t>eerstelijnspychologische</w:t>
      </w:r>
      <w:proofErr w:type="spellEnd"/>
      <w:r w:rsidRPr="00EC371A">
        <w:rPr>
          <w:rFonts w:ascii="Source Sans Pro" w:eastAsia="Times New Roman" w:hAnsi="Source Sans Pro" w:cs="Times New Roman"/>
          <w:color w:val="333333"/>
          <w:kern w:val="0"/>
          <w:sz w:val="27"/>
          <w:szCs w:val="27"/>
          <w:lang w:eastAsia="nl-BE"/>
          <w14:ligatures w14:val="none"/>
        </w:rPr>
        <w:t xml:space="preserve"> zorg. De toewijzing van onderwijstaken komt tot stand in onderling overleg en rekening houdend met het</w:t>
      </w:r>
    </w:p>
    <w:p w:rsidR="00EC371A" w:rsidRPr="00EC371A" w:rsidRDefault="00EC371A" w:rsidP="00EC371A">
      <w:pPr>
        <w:shd w:val="clear" w:color="auto" w:fill="FFFFFF"/>
        <w:spacing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 xml:space="preserve">profiel van de kandidaat. De kandidaat ontwikkelt het onderwijs in lijn met de visie van KU Leuven gericht op activerend, </w:t>
      </w:r>
      <w:proofErr w:type="spellStart"/>
      <w:r w:rsidRPr="00EC371A">
        <w:rPr>
          <w:rFonts w:ascii="Source Sans Pro" w:eastAsia="Times New Roman" w:hAnsi="Source Sans Pro" w:cs="Times New Roman"/>
          <w:color w:val="333333"/>
          <w:kern w:val="0"/>
          <w:sz w:val="27"/>
          <w:szCs w:val="27"/>
          <w:lang w:eastAsia="nl-BE"/>
          <w14:ligatures w14:val="none"/>
        </w:rPr>
        <w:t>onderzoeksgebaseerd</w:t>
      </w:r>
      <w:proofErr w:type="spellEnd"/>
      <w:r w:rsidRPr="00EC371A">
        <w:rPr>
          <w:rFonts w:ascii="Source Sans Pro" w:eastAsia="Times New Roman" w:hAnsi="Source Sans Pro" w:cs="Times New Roman"/>
          <w:color w:val="333333"/>
          <w:kern w:val="0"/>
          <w:sz w:val="27"/>
          <w:szCs w:val="27"/>
          <w:lang w:eastAsia="nl-BE"/>
          <w14:ligatures w14:val="none"/>
        </w:rPr>
        <w:t xml:space="preserve"> en praktijkgericht onderwijs.</w:t>
      </w:r>
    </w:p>
    <w:p w:rsidR="00EC371A" w:rsidRPr="00EC371A" w:rsidRDefault="00EC371A" w:rsidP="00EC371A">
      <w:pPr>
        <w:shd w:val="clear" w:color="auto" w:fill="FFFFFF"/>
        <w:spacing w:after="195" w:line="240" w:lineRule="auto"/>
        <w:outlineLvl w:val="4"/>
        <w:rPr>
          <w:rFonts w:ascii="Source Sans Pro" w:eastAsia="Times New Roman" w:hAnsi="Source Sans Pro" w:cs="Times New Roman"/>
          <w:color w:val="004070"/>
          <w:kern w:val="0"/>
          <w:sz w:val="20"/>
          <w:szCs w:val="20"/>
          <w:lang w:eastAsia="nl-BE"/>
          <w14:ligatures w14:val="none"/>
        </w:rPr>
      </w:pPr>
      <w:r w:rsidRPr="00EC371A">
        <w:rPr>
          <w:rFonts w:ascii="Source Sans Pro" w:eastAsia="Times New Roman" w:hAnsi="Source Sans Pro" w:cs="Times New Roman"/>
          <w:color w:val="004070"/>
          <w:kern w:val="0"/>
          <w:sz w:val="20"/>
          <w:szCs w:val="20"/>
          <w:lang w:eastAsia="nl-BE"/>
          <w14:ligatures w14:val="none"/>
        </w:rPr>
        <w:t>Dienstverlening</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Van de kandidaat wordt verwacht dat die:</w:t>
      </w:r>
    </w:p>
    <w:p w:rsidR="00EC371A" w:rsidRPr="00EC371A" w:rsidRDefault="00EC371A" w:rsidP="00EC371A">
      <w:pPr>
        <w:numPr>
          <w:ilvl w:val="0"/>
          <w:numId w:val="3"/>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 xml:space="preserve">interne dienstverleningstaken op zich neemt binnen de onderzoekseenheid, faculteit (incl. inzet in het facultair academisch praktijkcentrum </w:t>
      </w:r>
      <w:proofErr w:type="spellStart"/>
      <w:r w:rsidRPr="00EC371A">
        <w:rPr>
          <w:rFonts w:ascii="Source Sans Pro" w:eastAsia="Times New Roman" w:hAnsi="Source Sans Pro" w:cs="Times New Roman"/>
          <w:color w:val="333333"/>
          <w:kern w:val="0"/>
          <w:sz w:val="27"/>
          <w:szCs w:val="27"/>
          <w:lang w:eastAsia="nl-BE"/>
          <w14:ligatures w14:val="none"/>
        </w:rPr>
        <w:t>PraxisP</w:t>
      </w:r>
      <w:proofErr w:type="spellEnd"/>
      <w:r w:rsidRPr="00EC371A">
        <w:rPr>
          <w:rFonts w:ascii="Source Sans Pro" w:eastAsia="Times New Roman" w:hAnsi="Source Sans Pro" w:cs="Times New Roman"/>
          <w:color w:val="333333"/>
          <w:kern w:val="0"/>
          <w:sz w:val="27"/>
          <w:szCs w:val="27"/>
          <w:lang w:eastAsia="nl-BE"/>
          <w14:ligatures w14:val="none"/>
        </w:rPr>
        <w:t>) en academische gemeenschap;</w:t>
      </w:r>
    </w:p>
    <w:p w:rsidR="00EC371A" w:rsidRPr="00EC371A" w:rsidRDefault="00EC371A" w:rsidP="00EC371A">
      <w:pPr>
        <w:numPr>
          <w:ilvl w:val="0"/>
          <w:numId w:val="3"/>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bijdraagt aan de disseminatie van wetenschappelijke kennis naar professionals en het brede publiek;</w:t>
      </w:r>
    </w:p>
    <w:p w:rsidR="00EC371A" w:rsidRPr="00EC371A" w:rsidRDefault="00EC371A" w:rsidP="00EC371A">
      <w:pPr>
        <w:numPr>
          <w:ilvl w:val="0"/>
          <w:numId w:val="3"/>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een sterk internationaal academisch netwerk in het domein ontwikkelt;</w:t>
      </w:r>
    </w:p>
    <w:p w:rsidR="00EC371A" w:rsidRPr="00EC371A" w:rsidRDefault="00EC371A" w:rsidP="00EC371A">
      <w:pPr>
        <w:numPr>
          <w:ilvl w:val="0"/>
          <w:numId w:val="3"/>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een (</w:t>
      </w:r>
      <w:proofErr w:type="spellStart"/>
      <w:r w:rsidRPr="00EC371A">
        <w:rPr>
          <w:rFonts w:ascii="Source Sans Pro" w:eastAsia="Times New Roman" w:hAnsi="Source Sans Pro" w:cs="Times New Roman"/>
          <w:color w:val="333333"/>
          <w:kern w:val="0"/>
          <w:sz w:val="27"/>
          <w:szCs w:val="27"/>
          <w:lang w:eastAsia="nl-BE"/>
          <w14:ligatures w14:val="none"/>
        </w:rPr>
        <w:t>inter</w:t>
      </w:r>
      <w:proofErr w:type="spellEnd"/>
      <w:r w:rsidRPr="00EC371A">
        <w:rPr>
          <w:rFonts w:ascii="Source Sans Pro" w:eastAsia="Times New Roman" w:hAnsi="Source Sans Pro" w:cs="Times New Roman"/>
          <w:color w:val="333333"/>
          <w:kern w:val="0"/>
          <w:sz w:val="27"/>
          <w:szCs w:val="27"/>
          <w:lang w:eastAsia="nl-BE"/>
          <w14:ligatures w14:val="none"/>
        </w:rPr>
        <w:t>)nationaal netwerk ontwikkelt met organisaties die actief zijn in het domein van de experimentele psychopathologie;</w:t>
      </w:r>
    </w:p>
    <w:p w:rsidR="00EC371A" w:rsidRPr="00EC371A" w:rsidRDefault="00EC371A" w:rsidP="00EC371A">
      <w:pPr>
        <w:numPr>
          <w:ilvl w:val="0"/>
          <w:numId w:val="3"/>
        </w:numPr>
        <w:shd w:val="clear" w:color="auto" w:fill="FFFFFF"/>
        <w:spacing w:before="100" w:before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op termijn, als doorgroeimogelijkheid, een coördinerende rol op zich neemt binnen de Permanente Vorming (gedragstherapie volwassenen, eerstelijnspsychologische zorg).</w:t>
      </w:r>
    </w:p>
    <w:p w:rsidR="00EC371A" w:rsidRPr="00EC371A" w:rsidRDefault="00EC371A" w:rsidP="00EC371A">
      <w:pPr>
        <w:shd w:val="clear" w:color="auto" w:fill="FFFFFF"/>
        <w:spacing w:before="100" w:beforeAutospacing="1" w:after="100" w:afterAutospacing="1" w:line="240" w:lineRule="auto"/>
        <w:outlineLvl w:val="3"/>
        <w:rPr>
          <w:rFonts w:ascii="Source Sans Pro" w:eastAsia="Times New Roman" w:hAnsi="Source Sans Pro" w:cs="Times New Roman"/>
          <w:color w:val="004070"/>
          <w:kern w:val="0"/>
          <w:sz w:val="24"/>
          <w:szCs w:val="24"/>
          <w:lang w:eastAsia="nl-BE"/>
          <w14:ligatures w14:val="none"/>
        </w:rPr>
      </w:pPr>
      <w:r w:rsidRPr="00EC371A">
        <w:rPr>
          <w:rFonts w:ascii="Source Sans Pro" w:eastAsia="Times New Roman" w:hAnsi="Source Sans Pro" w:cs="Times New Roman"/>
          <w:color w:val="004070"/>
          <w:kern w:val="0"/>
          <w:sz w:val="24"/>
          <w:szCs w:val="24"/>
          <w:lang w:eastAsia="nl-BE"/>
          <w14:ligatures w14:val="none"/>
        </w:rPr>
        <w:t>Profiel</w:t>
      </w:r>
    </w:p>
    <w:p w:rsidR="00EC371A" w:rsidRPr="00EC371A" w:rsidRDefault="00EC371A" w:rsidP="00EC371A">
      <w:pPr>
        <w:numPr>
          <w:ilvl w:val="0"/>
          <w:numId w:val="4"/>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U heeft een doctoraatsdiploma in de gedragswetenschappen, bij voorkeur in de psychologie, of in een aanverwante discipline, mits u relevante ervaring kan voorleggen in het domein van de gedragstherapie.</w:t>
      </w:r>
    </w:p>
    <w:p w:rsidR="00EC371A" w:rsidRPr="00EC371A" w:rsidRDefault="00EC371A" w:rsidP="00EC371A">
      <w:pPr>
        <w:numPr>
          <w:ilvl w:val="0"/>
          <w:numId w:val="4"/>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lastRenderedPageBreak/>
        <w:t xml:space="preserve">U beschikt over een sterk </w:t>
      </w:r>
      <w:proofErr w:type="spellStart"/>
      <w:r w:rsidRPr="00EC371A">
        <w:rPr>
          <w:rFonts w:ascii="Source Sans Pro" w:eastAsia="Times New Roman" w:hAnsi="Source Sans Pro" w:cs="Times New Roman"/>
          <w:color w:val="333333"/>
          <w:kern w:val="0"/>
          <w:sz w:val="27"/>
          <w:szCs w:val="27"/>
          <w:lang w:eastAsia="nl-BE"/>
          <w14:ligatures w14:val="none"/>
        </w:rPr>
        <w:t>onderzoeksdossier</w:t>
      </w:r>
      <w:proofErr w:type="spellEnd"/>
      <w:r w:rsidRPr="00EC371A">
        <w:rPr>
          <w:rFonts w:ascii="Source Sans Pro" w:eastAsia="Times New Roman" w:hAnsi="Source Sans Pro" w:cs="Times New Roman"/>
          <w:color w:val="333333"/>
          <w:kern w:val="0"/>
          <w:sz w:val="27"/>
          <w:szCs w:val="27"/>
          <w:lang w:eastAsia="nl-BE"/>
          <w14:ligatures w14:val="none"/>
        </w:rPr>
        <w:t xml:space="preserve"> met internationale publicaties in peer-</w:t>
      </w:r>
      <w:proofErr w:type="spellStart"/>
      <w:r w:rsidRPr="00EC371A">
        <w:rPr>
          <w:rFonts w:ascii="Source Sans Pro" w:eastAsia="Times New Roman" w:hAnsi="Source Sans Pro" w:cs="Times New Roman"/>
          <w:color w:val="333333"/>
          <w:kern w:val="0"/>
          <w:sz w:val="27"/>
          <w:szCs w:val="27"/>
          <w:lang w:eastAsia="nl-BE"/>
          <w14:ligatures w14:val="none"/>
        </w:rPr>
        <w:t>reviewed</w:t>
      </w:r>
      <w:proofErr w:type="spellEnd"/>
      <w:r w:rsidRPr="00EC371A">
        <w:rPr>
          <w:rFonts w:ascii="Source Sans Pro" w:eastAsia="Times New Roman" w:hAnsi="Source Sans Pro" w:cs="Times New Roman"/>
          <w:color w:val="333333"/>
          <w:kern w:val="0"/>
          <w:sz w:val="27"/>
          <w:szCs w:val="27"/>
          <w:lang w:eastAsia="nl-BE"/>
          <w14:ligatures w14:val="none"/>
        </w:rPr>
        <w:t> tijdschriften.</w:t>
      </w:r>
    </w:p>
    <w:p w:rsidR="00EC371A" w:rsidRPr="00EC371A" w:rsidRDefault="00EC371A" w:rsidP="00EC371A">
      <w:pPr>
        <w:numPr>
          <w:ilvl w:val="0"/>
          <w:numId w:val="4"/>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Internationale onderzoekservaring strekt tot aanbeveling, in het bijzonder academisch werk in een internationale onderzoeksinstelling en/of deel uitmaken van een internationaal onderzoeksnetwerk.</w:t>
      </w:r>
    </w:p>
    <w:p w:rsidR="00EC371A" w:rsidRPr="00EC371A" w:rsidRDefault="00EC371A" w:rsidP="00EC371A">
      <w:pPr>
        <w:numPr>
          <w:ilvl w:val="0"/>
          <w:numId w:val="4"/>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Aangezien u wat betreft uw onderwijsopdracht voornamelijk ingezet zal worden in het klinisch onderwijs van onze opleiding is het belangrijk dat u een achtergrond heeft in de klinische psychologie én klinische ervaring. En aangezien u meer specifiek zal ingezet worden in opleidingsonderdelen in het domein van gedragstherapie is het essentieel dat u een erkend (cognitief-)gedragstherapeut bent en klinische ervaring heeft binnen die benadering.</w:t>
      </w:r>
    </w:p>
    <w:p w:rsidR="00EC371A" w:rsidRPr="00EC371A" w:rsidRDefault="00EC371A" w:rsidP="00EC371A">
      <w:pPr>
        <w:numPr>
          <w:ilvl w:val="0"/>
          <w:numId w:val="4"/>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U hebt uitstekende en aantoonbare didactische kwaliteiten en bent bereid die verder te ontwikkelen. Onderwijservaring met leerpsychologie, gedragstherapie en algemene klinische vaardigheden is een meerwaarde.</w:t>
      </w:r>
    </w:p>
    <w:p w:rsidR="00EC371A" w:rsidRPr="00EC371A" w:rsidRDefault="00EC371A" w:rsidP="00EC371A">
      <w:pPr>
        <w:numPr>
          <w:ilvl w:val="0"/>
          <w:numId w:val="4"/>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U beschikt over (potentiële) leiderschapskwaliteiten en goede communicatieve en organisatorische vaardigheden.</w:t>
      </w:r>
    </w:p>
    <w:p w:rsidR="00EC371A" w:rsidRPr="00EC371A" w:rsidRDefault="00EC371A" w:rsidP="00EC371A">
      <w:pPr>
        <w:numPr>
          <w:ilvl w:val="0"/>
          <w:numId w:val="4"/>
        </w:numPr>
        <w:shd w:val="clear" w:color="auto" w:fill="FFFFFF"/>
        <w:spacing w:before="100" w:beforeAutospacing="1"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U bent collegiaal ingesteld en kan goed in team samenwerken.</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Een goede kennis van het Engels is een vereiste. De bestuurstaal van de KU Leuven is het Nederlands. Als u bij aanwerving geen of onvoldoende Nederlands kent, voorziet de KU Leuven in een opleidingsaanbod dat u moet toelaten om deel te nemen aan bestuursvergaderingen. Vooraleer u een lesopdracht in het Nederlands of Engels doceert, wordt u de gelegenheid geboden om de daartoe vereiste kennis van het Nederlands resp. Engels te verwerven. Binnen vijf jaar na datum van aanstelling</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wordt van de kandidaat het ERK-niveau C1 verwacht om te kunnen doceren in het Nederlands.</w:t>
      </w:r>
    </w:p>
    <w:p w:rsidR="00EC371A" w:rsidRPr="00EC371A" w:rsidRDefault="00EC371A" w:rsidP="00EC371A">
      <w:pPr>
        <w:shd w:val="clear" w:color="auto" w:fill="FFFFFF"/>
        <w:spacing w:before="100" w:beforeAutospacing="1" w:after="100" w:afterAutospacing="1" w:line="240" w:lineRule="auto"/>
        <w:outlineLvl w:val="3"/>
        <w:rPr>
          <w:rFonts w:ascii="Source Sans Pro" w:eastAsia="Times New Roman" w:hAnsi="Source Sans Pro" w:cs="Times New Roman"/>
          <w:color w:val="004070"/>
          <w:kern w:val="0"/>
          <w:sz w:val="24"/>
          <w:szCs w:val="24"/>
          <w:lang w:eastAsia="nl-BE"/>
          <w14:ligatures w14:val="none"/>
        </w:rPr>
      </w:pPr>
      <w:r w:rsidRPr="00EC371A">
        <w:rPr>
          <w:rFonts w:ascii="Source Sans Pro" w:eastAsia="Times New Roman" w:hAnsi="Source Sans Pro" w:cs="Times New Roman"/>
          <w:color w:val="004070"/>
          <w:kern w:val="0"/>
          <w:sz w:val="24"/>
          <w:szCs w:val="24"/>
          <w:lang w:eastAsia="nl-BE"/>
          <w14:ligatures w14:val="none"/>
        </w:rPr>
        <w:t>Aanbod</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Wij bieden een voltijdse tewerkstelling in een intellectueel uitdagende en internationaal georiënteerde </w:t>
      </w:r>
      <w:proofErr w:type="spellStart"/>
      <w:r w:rsidRPr="00EC371A">
        <w:rPr>
          <w:rFonts w:ascii="Source Sans Pro" w:eastAsia="Times New Roman" w:hAnsi="Source Sans Pro" w:cs="Times New Roman"/>
          <w:color w:val="333333"/>
          <w:kern w:val="0"/>
          <w:sz w:val="27"/>
          <w:szCs w:val="27"/>
          <w:lang w:eastAsia="nl-BE"/>
          <w14:ligatures w14:val="none"/>
        </w:rPr>
        <w:t>onderzoeksomgeving</w:t>
      </w:r>
      <w:proofErr w:type="spellEnd"/>
      <w:r w:rsidRPr="00EC371A">
        <w:rPr>
          <w:rFonts w:ascii="Source Sans Pro" w:eastAsia="Times New Roman" w:hAnsi="Source Sans Pro" w:cs="Times New Roman"/>
          <w:color w:val="333333"/>
          <w:kern w:val="0"/>
          <w:sz w:val="27"/>
          <w:szCs w:val="27"/>
          <w:lang w:eastAsia="nl-BE"/>
          <w14:ligatures w14:val="none"/>
        </w:rPr>
        <w:t xml:space="preserve">. De kandidaat zal aangeworven worden als docent in een </w:t>
      </w:r>
      <w:proofErr w:type="spellStart"/>
      <w:r w:rsidRPr="00EC371A">
        <w:rPr>
          <w:rFonts w:ascii="Source Sans Pro" w:eastAsia="Times New Roman" w:hAnsi="Source Sans Pro" w:cs="Times New Roman"/>
          <w:color w:val="333333"/>
          <w:kern w:val="0"/>
          <w:sz w:val="27"/>
          <w:szCs w:val="27"/>
          <w:lang w:eastAsia="nl-BE"/>
          <w14:ligatures w14:val="none"/>
        </w:rPr>
        <w:t>tenure</w:t>
      </w:r>
      <w:proofErr w:type="spellEnd"/>
      <w:r w:rsidRPr="00EC371A">
        <w:rPr>
          <w:rFonts w:ascii="Source Sans Pro" w:eastAsia="Times New Roman" w:hAnsi="Source Sans Pro" w:cs="Times New Roman"/>
          <w:color w:val="333333"/>
          <w:kern w:val="0"/>
          <w:sz w:val="27"/>
          <w:szCs w:val="27"/>
          <w:lang w:eastAsia="nl-BE"/>
          <w14:ligatures w14:val="none"/>
        </w:rPr>
        <w:t xml:space="preserve"> track statuut met evaluatie na 5 jaar. In geval van positieve evaluatie na 5 jaar, geeft de </w:t>
      </w:r>
      <w:proofErr w:type="spellStart"/>
      <w:r w:rsidRPr="00EC371A">
        <w:rPr>
          <w:rFonts w:ascii="Source Sans Pro" w:eastAsia="Times New Roman" w:hAnsi="Source Sans Pro" w:cs="Times New Roman"/>
          <w:color w:val="333333"/>
          <w:kern w:val="0"/>
          <w:sz w:val="27"/>
          <w:szCs w:val="27"/>
          <w:lang w:eastAsia="nl-BE"/>
          <w14:ligatures w14:val="none"/>
        </w:rPr>
        <w:t>tenure</w:t>
      </w:r>
      <w:proofErr w:type="spellEnd"/>
      <w:r w:rsidRPr="00EC371A">
        <w:rPr>
          <w:rFonts w:ascii="Source Sans Pro" w:eastAsia="Times New Roman" w:hAnsi="Source Sans Pro" w:cs="Times New Roman"/>
          <w:color w:val="333333"/>
          <w:kern w:val="0"/>
          <w:sz w:val="27"/>
          <w:szCs w:val="27"/>
          <w:lang w:eastAsia="nl-BE"/>
          <w14:ligatures w14:val="none"/>
        </w:rPr>
        <w:t xml:space="preserve"> track aanleiding tot een aanstelling als hoofddocent. In België heeft men vanaf de graad van docent promotierecht en kan men zelfstandig doctoraatsstudenten begeleiden. Ook is er startfinanciering beschikbaar om een eigen</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 xml:space="preserve">onderzoekslijn op te starten en kan men als hoofdaanvrager </w:t>
      </w:r>
      <w:proofErr w:type="spellStart"/>
      <w:r w:rsidRPr="00EC371A">
        <w:rPr>
          <w:rFonts w:ascii="Source Sans Pro" w:eastAsia="Times New Roman" w:hAnsi="Source Sans Pro" w:cs="Times New Roman"/>
          <w:color w:val="333333"/>
          <w:kern w:val="0"/>
          <w:sz w:val="27"/>
          <w:szCs w:val="27"/>
          <w:lang w:eastAsia="nl-BE"/>
          <w14:ligatures w14:val="none"/>
        </w:rPr>
        <w:t>onderzoeksfondsen</w:t>
      </w:r>
      <w:proofErr w:type="spellEnd"/>
      <w:r w:rsidRPr="00EC371A">
        <w:rPr>
          <w:rFonts w:ascii="Source Sans Pro" w:eastAsia="Times New Roman" w:hAnsi="Source Sans Pro" w:cs="Times New Roman"/>
          <w:color w:val="333333"/>
          <w:kern w:val="0"/>
          <w:sz w:val="27"/>
          <w:szCs w:val="27"/>
          <w:lang w:eastAsia="nl-BE"/>
          <w14:ligatures w14:val="none"/>
        </w:rPr>
        <w:t xml:space="preserve"> aanvragen.</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lastRenderedPageBreak/>
        <w:t xml:space="preserve">Naast de motivatiebrief, voegt u in het sollicitatiedossier een research statement (max. 3 pagina's) en visie op academisch onderwijs (max. 3 pagina's) toe. De Faculteit Psychologie en Pedagogische Wetenschappen waardeert ‘open </w:t>
      </w:r>
      <w:proofErr w:type="spellStart"/>
      <w:r w:rsidRPr="00EC371A">
        <w:rPr>
          <w:rFonts w:ascii="Source Sans Pro" w:eastAsia="Times New Roman" w:hAnsi="Source Sans Pro" w:cs="Times New Roman"/>
          <w:color w:val="333333"/>
          <w:kern w:val="0"/>
          <w:sz w:val="27"/>
          <w:szCs w:val="27"/>
          <w:lang w:eastAsia="nl-BE"/>
          <w14:ligatures w14:val="none"/>
        </w:rPr>
        <w:t>science</w:t>
      </w:r>
      <w:proofErr w:type="spellEnd"/>
      <w:r w:rsidRPr="00EC371A">
        <w:rPr>
          <w:rFonts w:ascii="Source Sans Pro" w:eastAsia="Times New Roman" w:hAnsi="Source Sans Pro" w:cs="Times New Roman"/>
          <w:color w:val="333333"/>
          <w:kern w:val="0"/>
          <w:sz w:val="27"/>
          <w:szCs w:val="27"/>
          <w:lang w:eastAsia="nl-BE"/>
          <w14:ligatures w14:val="none"/>
        </w:rPr>
        <w:t xml:space="preserve">’ en ondersteunt transparant en reproduceerbaar onderzoek. U documenteert hoe u in het verleden open </w:t>
      </w:r>
      <w:proofErr w:type="spellStart"/>
      <w:r w:rsidRPr="00EC371A">
        <w:rPr>
          <w:rFonts w:ascii="Source Sans Pro" w:eastAsia="Times New Roman" w:hAnsi="Source Sans Pro" w:cs="Times New Roman"/>
          <w:color w:val="333333"/>
          <w:kern w:val="0"/>
          <w:sz w:val="27"/>
          <w:szCs w:val="27"/>
          <w:lang w:eastAsia="nl-BE"/>
          <w14:ligatures w14:val="none"/>
        </w:rPr>
        <w:t>science</w:t>
      </w:r>
      <w:proofErr w:type="spellEnd"/>
      <w:r w:rsidRPr="00EC371A">
        <w:rPr>
          <w:rFonts w:ascii="Source Sans Pro" w:eastAsia="Times New Roman" w:hAnsi="Source Sans Pro" w:cs="Times New Roman"/>
          <w:color w:val="333333"/>
          <w:kern w:val="0"/>
          <w:sz w:val="27"/>
          <w:szCs w:val="27"/>
          <w:lang w:eastAsia="nl-BE"/>
          <w14:ligatures w14:val="none"/>
        </w:rPr>
        <w:t>-praktijken heeft toegepast en/of dat in de toekomst zal doen.</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KU Leuven is goed uitgerust om buitenlandse professoren en hun familie te verwelkomen en biedt praktische ondersteuning op het gebied van immigratie en administratie, huisvesting, kinderopvang, Nederlands leren, partner loopbaancoaching... Om wetenschappelijke integratie en onderzoek in de eerste fase te faciliteren wordt een startfinanciering van 110.000 euro aangeboden aan nieuwe professoren, die geen substantiële andere financiering hebben en die minstens voor 50% aangeworven</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worden.</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KU Leuven wil een omgeving creëren waarin alle talenten maximaal tot ontplooiing kunnen komen, ongeacht gender, leeftijd, culturele herkomst, nationaliteit of functiebeperking. Hebt u vragen in verband met toegankelijkheid of ondersteuningsmogelijkheden, dan kan u ons contacteren via diversiteit.HR@kuleuven.be.</w:t>
      </w:r>
    </w:p>
    <w:p w:rsidR="00EC371A" w:rsidRPr="00EC371A" w:rsidRDefault="00EC371A" w:rsidP="00EC371A">
      <w:pPr>
        <w:shd w:val="clear" w:color="auto" w:fill="FFFFFF"/>
        <w:spacing w:before="100" w:beforeAutospacing="1" w:after="100" w:afterAutospacing="1" w:line="240" w:lineRule="auto"/>
        <w:outlineLvl w:val="3"/>
        <w:rPr>
          <w:rFonts w:ascii="Source Sans Pro" w:eastAsia="Times New Roman" w:hAnsi="Source Sans Pro" w:cs="Times New Roman"/>
          <w:color w:val="004070"/>
          <w:kern w:val="0"/>
          <w:sz w:val="24"/>
          <w:szCs w:val="24"/>
          <w:lang w:eastAsia="nl-BE"/>
          <w14:ligatures w14:val="none"/>
        </w:rPr>
      </w:pPr>
      <w:r w:rsidRPr="00EC371A">
        <w:rPr>
          <w:rFonts w:ascii="Source Sans Pro" w:eastAsia="Times New Roman" w:hAnsi="Source Sans Pro" w:cs="Times New Roman"/>
          <w:color w:val="004070"/>
          <w:kern w:val="0"/>
          <w:sz w:val="24"/>
          <w:szCs w:val="24"/>
          <w:lang w:eastAsia="nl-BE"/>
          <w14:ligatures w14:val="none"/>
        </w:rPr>
        <w:t>Interesse?</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 xml:space="preserve">Meer informatie is te verkrijgen bij prof. dr. </w:t>
      </w:r>
      <w:r w:rsidRPr="00EC371A">
        <w:rPr>
          <w:rFonts w:ascii="Source Sans Pro" w:eastAsia="Times New Roman" w:hAnsi="Source Sans Pro" w:cs="Times New Roman"/>
          <w:color w:val="333333"/>
          <w:kern w:val="0"/>
          <w:sz w:val="27"/>
          <w:szCs w:val="27"/>
          <w:lang w:val="en-US" w:eastAsia="nl-BE"/>
          <w14:ligatures w14:val="none"/>
        </w:rPr>
        <w:t xml:space="preserve">Filip Raes, tel.: +32 16 32 58 92, mail: filip.raes@kuleuven.be of prof. dr. </w:t>
      </w:r>
      <w:r w:rsidRPr="00EC371A">
        <w:rPr>
          <w:rFonts w:ascii="Source Sans Pro" w:eastAsia="Times New Roman" w:hAnsi="Source Sans Pro" w:cs="Times New Roman"/>
          <w:color w:val="333333"/>
          <w:kern w:val="0"/>
          <w:sz w:val="27"/>
          <w:szCs w:val="27"/>
          <w:lang w:eastAsia="nl-BE"/>
          <w14:ligatures w14:val="none"/>
        </w:rPr>
        <w:t>Tom Beckers, tel.: +32 16 32 61 34, mail: tom.beckers@kuleuven.be. Indien u problemen ondervindt bij het elektronisch solliciteren, kan u mailen naar solliciteren@kuleuven.be.</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Solliciteren voor deze vacature kan tot en met 02/12/2024 via onze </w:t>
      </w:r>
      <w:hyperlink r:id="rId5" w:tgtFrame="_blank" w:history="1">
        <w:r w:rsidRPr="00EC371A">
          <w:rPr>
            <w:rFonts w:ascii="Source Sans Pro" w:eastAsia="Times New Roman" w:hAnsi="Source Sans Pro" w:cs="Times New Roman"/>
            <w:color w:val="004070"/>
            <w:kern w:val="0"/>
            <w:sz w:val="27"/>
            <w:szCs w:val="27"/>
            <w:u w:val="single"/>
            <w:lang w:eastAsia="nl-BE"/>
            <w14:ligatures w14:val="none"/>
          </w:rPr>
          <w:t>online sollicitatietoepassing</w:t>
        </w:r>
      </w:hyperlink>
    </w:p>
    <w:p w:rsidR="00EC371A" w:rsidRPr="00EC371A" w:rsidRDefault="00EC371A" w:rsidP="00EC371A">
      <w:pPr>
        <w:shd w:val="clear" w:color="auto" w:fill="FFFFFF"/>
        <w:spacing w:after="10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 </w:t>
      </w:r>
    </w:p>
    <w:p w:rsidR="00EC371A" w:rsidRPr="00EC371A" w:rsidRDefault="00EC371A" w:rsidP="00EC371A">
      <w:pPr>
        <w:shd w:val="clear" w:color="auto" w:fill="FFFFFF"/>
        <w:spacing w:after="0"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 xml:space="preserve">KU Leuven wil een inclusieve, respectvolle en sociaal veilige gemeenschap zijn. Wij omarmen diversiteit tussen individuen en groepen als een meerwaarde. Open dialoog en verschillen in perspectief zijn noodzakelijk in een ambitieuze onderzoeks- en onderwijsomgeving. In ons streven naar gelijke kansen erkennen wij de gevolgen van historische ongelijkheden. Wij aanvaarden geen enkele vorm van discriminatie op basis van, onder meer, geslacht, genderidentiteit en -expressie, seksuele oriëntatie, leeftijd, etnische of nationale afkomst, huidskleur, levensbeschouwelijke overtuiging, neurodivergentie, arbeidshandicap, gezondheid, of socio-economische status. Bij vragen over </w:t>
      </w:r>
      <w:r w:rsidRPr="00EC371A">
        <w:rPr>
          <w:rFonts w:ascii="Source Sans Pro" w:eastAsia="Times New Roman" w:hAnsi="Source Sans Pro" w:cs="Times New Roman"/>
          <w:color w:val="333333"/>
          <w:kern w:val="0"/>
          <w:sz w:val="27"/>
          <w:szCs w:val="27"/>
          <w:lang w:eastAsia="nl-BE"/>
          <w14:ligatures w14:val="none"/>
        </w:rPr>
        <w:lastRenderedPageBreak/>
        <w:t>toegankelijkheid of aangeboden ondersteuning helpen we je graag op </w:t>
      </w:r>
      <w:hyperlink r:id="rId6" w:tgtFrame="_blank" w:history="1">
        <w:r w:rsidRPr="00EC371A">
          <w:rPr>
            <w:rFonts w:ascii="Source Sans Pro" w:eastAsia="Times New Roman" w:hAnsi="Source Sans Pro" w:cs="Times New Roman"/>
            <w:color w:val="004070"/>
            <w:kern w:val="0"/>
            <w:sz w:val="27"/>
            <w:szCs w:val="27"/>
            <w:u w:val="single"/>
            <w:lang w:eastAsia="nl-BE"/>
            <w14:ligatures w14:val="none"/>
          </w:rPr>
          <w:t>dit e-mailadres</w:t>
        </w:r>
      </w:hyperlink>
      <w:r w:rsidRPr="00EC371A">
        <w:rPr>
          <w:rFonts w:ascii="Source Sans Pro" w:eastAsia="Times New Roman" w:hAnsi="Source Sans Pro" w:cs="Times New Roman"/>
          <w:color w:val="333333"/>
          <w:kern w:val="0"/>
          <w:sz w:val="27"/>
          <w:szCs w:val="27"/>
          <w:lang w:eastAsia="nl-BE"/>
          <w14:ligatures w14:val="none"/>
        </w:rPr>
        <w:t>.</w:t>
      </w:r>
    </w:p>
    <w:p w:rsidR="00EC371A" w:rsidRPr="00EC371A" w:rsidRDefault="00EC371A" w:rsidP="00EC371A">
      <w:pPr>
        <w:numPr>
          <w:ilvl w:val="0"/>
          <w:numId w:val="5"/>
        </w:num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hyperlink r:id="rId7" w:anchor="sollicitatieprocedure" w:history="1">
        <w:r w:rsidRPr="00EC371A">
          <w:rPr>
            <w:rFonts w:ascii="Source Sans Pro" w:eastAsia="Times New Roman" w:hAnsi="Source Sans Pro" w:cs="Times New Roman"/>
            <w:color w:val="004070"/>
            <w:kern w:val="0"/>
            <w:sz w:val="27"/>
            <w:szCs w:val="27"/>
            <w:u w:val="single"/>
            <w:lang w:eastAsia="nl-BE"/>
            <w14:ligatures w14:val="none"/>
          </w:rPr>
          <w:t>Sollicitatieprocedure</w:t>
        </w:r>
      </w:hyperlink>
    </w:p>
    <w:p w:rsidR="00EC371A" w:rsidRPr="00EC371A" w:rsidRDefault="00EC371A" w:rsidP="00EC371A">
      <w:pPr>
        <w:numPr>
          <w:ilvl w:val="0"/>
          <w:numId w:val="5"/>
        </w:numPr>
        <w:shd w:val="clear" w:color="auto" w:fill="FFFFFF"/>
        <w:spacing w:before="75" w:after="0" w:afterAutospacing="1" w:line="240" w:lineRule="auto"/>
        <w:rPr>
          <w:rFonts w:ascii="Source Sans Pro" w:eastAsia="Times New Roman" w:hAnsi="Source Sans Pro" w:cs="Times New Roman"/>
          <w:color w:val="333333"/>
          <w:kern w:val="0"/>
          <w:sz w:val="27"/>
          <w:szCs w:val="27"/>
          <w:lang w:eastAsia="nl-BE"/>
          <w14:ligatures w14:val="none"/>
        </w:rPr>
      </w:pPr>
      <w:hyperlink r:id="rId8" w:anchor="arbeidsvoorwaarden" w:history="1">
        <w:r w:rsidRPr="00EC371A">
          <w:rPr>
            <w:rFonts w:ascii="Source Sans Pro" w:eastAsia="Times New Roman" w:hAnsi="Source Sans Pro" w:cs="Times New Roman"/>
            <w:color w:val="004070"/>
            <w:kern w:val="0"/>
            <w:sz w:val="27"/>
            <w:szCs w:val="27"/>
            <w:u w:val="single"/>
            <w:lang w:eastAsia="nl-BE"/>
            <w14:ligatures w14:val="none"/>
          </w:rPr>
          <w:t>Arbeidsvoorwaarden</w:t>
        </w:r>
      </w:hyperlink>
    </w:p>
    <w:p w:rsidR="00EC371A" w:rsidRPr="00EC371A" w:rsidRDefault="00EC371A" w:rsidP="00EC371A">
      <w:pPr>
        <w:numPr>
          <w:ilvl w:val="0"/>
          <w:numId w:val="5"/>
        </w:numPr>
        <w:shd w:val="clear" w:color="auto" w:fill="FFFFFF"/>
        <w:spacing w:before="75" w:after="0" w:line="240" w:lineRule="auto"/>
        <w:rPr>
          <w:rFonts w:ascii="Source Sans Pro" w:eastAsia="Times New Roman" w:hAnsi="Source Sans Pro" w:cs="Times New Roman"/>
          <w:color w:val="333333"/>
          <w:kern w:val="0"/>
          <w:sz w:val="27"/>
          <w:szCs w:val="27"/>
          <w:lang w:eastAsia="nl-BE"/>
          <w14:ligatures w14:val="none"/>
        </w:rPr>
      </w:pPr>
      <w:hyperlink r:id="rId9" w:anchor="loopbaanmogelijkheden" w:history="1">
        <w:r w:rsidRPr="00EC371A">
          <w:rPr>
            <w:rFonts w:ascii="Source Sans Pro" w:eastAsia="Times New Roman" w:hAnsi="Source Sans Pro" w:cs="Times New Roman"/>
            <w:color w:val="004070"/>
            <w:kern w:val="0"/>
            <w:sz w:val="27"/>
            <w:szCs w:val="27"/>
            <w:u w:val="single"/>
            <w:lang w:eastAsia="nl-BE"/>
            <w14:ligatures w14:val="none"/>
          </w:rPr>
          <w:t>Loopbaanmogelijkheden</w:t>
        </w:r>
      </w:hyperlink>
    </w:p>
    <w:p w:rsidR="00EC371A" w:rsidRPr="00EC371A" w:rsidRDefault="00EC371A" w:rsidP="00EC371A">
      <w:pPr>
        <w:shd w:val="clear" w:color="auto" w:fill="FFFFFF"/>
        <w:spacing w:before="100" w:beforeAutospacing="1" w:after="0" w:afterAutospacing="1" w:line="240" w:lineRule="auto"/>
        <w:rPr>
          <w:rFonts w:ascii="Source Sans Pro" w:eastAsia="Times New Roman" w:hAnsi="Source Sans Pro" w:cs="Times New Roman"/>
          <w:color w:val="333333"/>
          <w:kern w:val="0"/>
          <w:sz w:val="27"/>
          <w:szCs w:val="27"/>
          <w:lang w:eastAsia="nl-BE"/>
          <w14:ligatures w14:val="none"/>
        </w:rPr>
      </w:pPr>
      <w:r w:rsidRPr="00EC371A">
        <w:rPr>
          <w:rFonts w:ascii="Source Sans Pro" w:eastAsia="Times New Roman" w:hAnsi="Source Sans Pro" w:cs="Times New Roman"/>
          <w:color w:val="333333"/>
          <w:kern w:val="0"/>
          <w:sz w:val="27"/>
          <w:szCs w:val="27"/>
          <w:lang w:eastAsia="nl-BE"/>
          <w14:ligatures w14:val="none"/>
        </w:rPr>
        <w:t>Heb je een vraag over de online sollicitatieprocedure? Raadpleeg onze </w:t>
      </w:r>
      <w:hyperlink r:id="rId10" w:history="1">
        <w:r w:rsidRPr="00EC371A">
          <w:rPr>
            <w:rFonts w:ascii="Source Sans Pro" w:eastAsia="Times New Roman" w:hAnsi="Source Sans Pro" w:cs="Times New Roman"/>
            <w:color w:val="004070"/>
            <w:kern w:val="0"/>
            <w:sz w:val="27"/>
            <w:szCs w:val="27"/>
            <w:u w:val="single"/>
            <w:lang w:eastAsia="nl-BE"/>
            <w14:ligatures w14:val="none"/>
          </w:rPr>
          <w:t>veelgestelde vragen</w:t>
        </w:r>
      </w:hyperlink>
      <w:r w:rsidRPr="00EC371A">
        <w:rPr>
          <w:rFonts w:ascii="Source Sans Pro" w:eastAsia="Times New Roman" w:hAnsi="Source Sans Pro" w:cs="Times New Roman"/>
          <w:color w:val="333333"/>
          <w:kern w:val="0"/>
          <w:sz w:val="27"/>
          <w:szCs w:val="27"/>
          <w:lang w:eastAsia="nl-BE"/>
          <w14:ligatures w14:val="none"/>
        </w:rPr>
        <w:t> of stuur een e-mail naar </w:t>
      </w:r>
      <w:hyperlink r:id="rId11" w:history="1">
        <w:r w:rsidRPr="00EC371A">
          <w:rPr>
            <w:rFonts w:ascii="Source Sans Pro" w:eastAsia="Times New Roman" w:hAnsi="Source Sans Pro" w:cs="Times New Roman"/>
            <w:color w:val="004070"/>
            <w:kern w:val="0"/>
            <w:sz w:val="27"/>
            <w:szCs w:val="27"/>
            <w:u w:val="single"/>
            <w:lang w:eastAsia="nl-BE"/>
            <w14:ligatures w14:val="none"/>
          </w:rPr>
          <w:t>solliciteren@kuleuven.be</w:t>
        </w:r>
      </w:hyperlink>
    </w:p>
    <w:p w:rsidR="00614246" w:rsidRDefault="00614246"/>
    <w:sectPr w:rsidR="00614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55BCD"/>
    <w:multiLevelType w:val="multilevel"/>
    <w:tmpl w:val="2FAA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C759A"/>
    <w:multiLevelType w:val="multilevel"/>
    <w:tmpl w:val="AA1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694282"/>
    <w:multiLevelType w:val="multilevel"/>
    <w:tmpl w:val="6A9C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51E0A"/>
    <w:multiLevelType w:val="multilevel"/>
    <w:tmpl w:val="2A4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36BE0"/>
    <w:multiLevelType w:val="multilevel"/>
    <w:tmpl w:val="8E18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573393">
    <w:abstractNumId w:val="3"/>
  </w:num>
  <w:num w:numId="2" w16cid:durableId="1084105837">
    <w:abstractNumId w:val="1"/>
  </w:num>
  <w:num w:numId="3" w16cid:durableId="1459106932">
    <w:abstractNumId w:val="0"/>
  </w:num>
  <w:num w:numId="4" w16cid:durableId="928390374">
    <w:abstractNumId w:val="4"/>
  </w:num>
  <w:num w:numId="5" w16cid:durableId="1755206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1A"/>
    <w:rsid w:val="00614246"/>
    <w:rsid w:val="007A08BA"/>
    <w:rsid w:val="00EC37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B00E5-24CB-4FB8-9667-2B847305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083554">
      <w:bodyDiv w:val="1"/>
      <w:marLeft w:val="0"/>
      <w:marRight w:val="0"/>
      <w:marTop w:val="0"/>
      <w:marBottom w:val="0"/>
      <w:divBdr>
        <w:top w:val="none" w:sz="0" w:space="0" w:color="auto"/>
        <w:left w:val="none" w:sz="0" w:space="0" w:color="auto"/>
        <w:bottom w:val="none" w:sz="0" w:space="0" w:color="auto"/>
        <w:right w:val="none" w:sz="0" w:space="0" w:color="auto"/>
      </w:divBdr>
      <w:divsChild>
        <w:div w:id="11034346">
          <w:marLeft w:val="0"/>
          <w:marRight w:val="0"/>
          <w:marTop w:val="0"/>
          <w:marBottom w:val="0"/>
          <w:divBdr>
            <w:top w:val="none" w:sz="0" w:space="0" w:color="auto"/>
            <w:left w:val="none" w:sz="0" w:space="0" w:color="auto"/>
            <w:bottom w:val="none" w:sz="0" w:space="0" w:color="auto"/>
            <w:right w:val="none" w:sz="0" w:space="0" w:color="auto"/>
          </w:divBdr>
        </w:div>
        <w:div w:id="1748965598">
          <w:marLeft w:val="0"/>
          <w:marRight w:val="0"/>
          <w:marTop w:val="0"/>
          <w:marBottom w:val="0"/>
          <w:divBdr>
            <w:top w:val="none" w:sz="0" w:space="0" w:color="auto"/>
            <w:left w:val="none" w:sz="0" w:space="0" w:color="auto"/>
            <w:bottom w:val="none" w:sz="0" w:space="0" w:color="auto"/>
            <w:right w:val="none" w:sz="0" w:space="0" w:color="auto"/>
          </w:divBdr>
        </w:div>
        <w:div w:id="1378043737">
          <w:marLeft w:val="0"/>
          <w:marRight w:val="0"/>
          <w:marTop w:val="0"/>
          <w:marBottom w:val="225"/>
          <w:divBdr>
            <w:top w:val="none" w:sz="0" w:space="0" w:color="auto"/>
            <w:left w:val="none" w:sz="0" w:space="0" w:color="auto"/>
            <w:bottom w:val="none" w:sz="0" w:space="0" w:color="auto"/>
            <w:right w:val="none" w:sz="0" w:space="0" w:color="auto"/>
          </w:divBdr>
          <w:divsChild>
            <w:div w:id="653879068">
              <w:marLeft w:val="0"/>
              <w:marRight w:val="0"/>
              <w:marTop w:val="0"/>
              <w:marBottom w:val="0"/>
              <w:divBdr>
                <w:top w:val="none" w:sz="0" w:space="0" w:color="auto"/>
                <w:left w:val="none" w:sz="0" w:space="0" w:color="auto"/>
                <w:bottom w:val="none" w:sz="0" w:space="0" w:color="auto"/>
                <w:right w:val="none" w:sz="0" w:space="0" w:color="auto"/>
              </w:divBdr>
              <w:divsChild>
                <w:div w:id="174345833">
                  <w:marLeft w:val="0"/>
                  <w:marRight w:val="0"/>
                  <w:marTop w:val="0"/>
                  <w:marBottom w:val="0"/>
                  <w:divBdr>
                    <w:top w:val="none" w:sz="0" w:space="0" w:color="auto"/>
                    <w:left w:val="none" w:sz="0" w:space="0" w:color="auto"/>
                    <w:bottom w:val="none" w:sz="0" w:space="0" w:color="auto"/>
                    <w:right w:val="none" w:sz="0" w:space="0" w:color="auto"/>
                  </w:divBdr>
                </w:div>
                <w:div w:id="763187127">
                  <w:marLeft w:val="0"/>
                  <w:marRight w:val="0"/>
                  <w:marTop w:val="0"/>
                  <w:marBottom w:val="0"/>
                  <w:divBdr>
                    <w:top w:val="none" w:sz="0" w:space="0" w:color="auto"/>
                    <w:left w:val="none" w:sz="0" w:space="0" w:color="auto"/>
                    <w:bottom w:val="none" w:sz="0" w:space="0" w:color="auto"/>
                    <w:right w:val="none" w:sz="0" w:space="0" w:color="auto"/>
                  </w:divBdr>
                </w:div>
                <w:div w:id="10193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2112">
          <w:marLeft w:val="0"/>
          <w:marRight w:val="0"/>
          <w:marTop w:val="0"/>
          <w:marBottom w:val="225"/>
          <w:divBdr>
            <w:top w:val="none" w:sz="0" w:space="0" w:color="auto"/>
            <w:left w:val="none" w:sz="0" w:space="0" w:color="auto"/>
            <w:bottom w:val="none" w:sz="0" w:space="0" w:color="auto"/>
            <w:right w:val="none" w:sz="0" w:space="0" w:color="auto"/>
          </w:divBdr>
          <w:divsChild>
            <w:div w:id="2086339980">
              <w:marLeft w:val="0"/>
              <w:marRight w:val="0"/>
              <w:marTop w:val="0"/>
              <w:marBottom w:val="0"/>
              <w:divBdr>
                <w:top w:val="none" w:sz="0" w:space="0" w:color="auto"/>
                <w:left w:val="none" w:sz="0" w:space="0" w:color="auto"/>
                <w:bottom w:val="none" w:sz="0" w:space="0" w:color="auto"/>
                <w:right w:val="none" w:sz="0" w:space="0" w:color="auto"/>
              </w:divBdr>
              <w:divsChild>
                <w:div w:id="1099328267">
                  <w:marLeft w:val="0"/>
                  <w:marRight w:val="0"/>
                  <w:marTop w:val="0"/>
                  <w:marBottom w:val="0"/>
                  <w:divBdr>
                    <w:top w:val="none" w:sz="0" w:space="0" w:color="auto"/>
                    <w:left w:val="none" w:sz="0" w:space="0" w:color="auto"/>
                    <w:bottom w:val="none" w:sz="0" w:space="0" w:color="auto"/>
                    <w:right w:val="none" w:sz="0" w:space="0" w:color="auto"/>
                  </w:divBdr>
                </w:div>
                <w:div w:id="728455076">
                  <w:marLeft w:val="0"/>
                  <w:marRight w:val="0"/>
                  <w:marTop w:val="0"/>
                  <w:marBottom w:val="0"/>
                  <w:divBdr>
                    <w:top w:val="none" w:sz="0" w:space="0" w:color="auto"/>
                    <w:left w:val="none" w:sz="0" w:space="0" w:color="auto"/>
                    <w:bottom w:val="none" w:sz="0" w:space="0" w:color="auto"/>
                    <w:right w:val="none" w:sz="0" w:space="0" w:color="auto"/>
                  </w:divBdr>
                </w:div>
                <w:div w:id="1268849383">
                  <w:marLeft w:val="0"/>
                  <w:marRight w:val="0"/>
                  <w:marTop w:val="0"/>
                  <w:marBottom w:val="0"/>
                  <w:divBdr>
                    <w:top w:val="none" w:sz="0" w:space="0" w:color="auto"/>
                    <w:left w:val="none" w:sz="0" w:space="0" w:color="auto"/>
                    <w:bottom w:val="none" w:sz="0" w:space="0" w:color="auto"/>
                    <w:right w:val="none" w:sz="0" w:space="0" w:color="auto"/>
                  </w:divBdr>
                </w:div>
                <w:div w:id="7673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8428">
          <w:marLeft w:val="0"/>
          <w:marRight w:val="0"/>
          <w:marTop w:val="0"/>
          <w:marBottom w:val="225"/>
          <w:divBdr>
            <w:top w:val="none" w:sz="0" w:space="0" w:color="auto"/>
            <w:left w:val="none" w:sz="0" w:space="0" w:color="auto"/>
            <w:bottom w:val="none" w:sz="0" w:space="0" w:color="auto"/>
            <w:right w:val="none" w:sz="0" w:space="0" w:color="auto"/>
          </w:divBdr>
          <w:divsChild>
            <w:div w:id="506869616">
              <w:marLeft w:val="0"/>
              <w:marRight w:val="0"/>
              <w:marTop w:val="0"/>
              <w:marBottom w:val="0"/>
              <w:divBdr>
                <w:top w:val="none" w:sz="0" w:space="0" w:color="auto"/>
                <w:left w:val="none" w:sz="0" w:space="0" w:color="auto"/>
                <w:bottom w:val="none" w:sz="0" w:space="0" w:color="auto"/>
                <w:right w:val="none" w:sz="0" w:space="0" w:color="auto"/>
              </w:divBdr>
              <w:divsChild>
                <w:div w:id="1644971173">
                  <w:marLeft w:val="0"/>
                  <w:marRight w:val="0"/>
                  <w:marTop w:val="0"/>
                  <w:marBottom w:val="0"/>
                  <w:divBdr>
                    <w:top w:val="none" w:sz="0" w:space="0" w:color="auto"/>
                    <w:left w:val="none" w:sz="0" w:space="0" w:color="auto"/>
                    <w:bottom w:val="none" w:sz="0" w:space="0" w:color="auto"/>
                    <w:right w:val="none" w:sz="0" w:space="0" w:color="auto"/>
                  </w:divBdr>
                </w:div>
                <w:div w:id="20974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780">
          <w:marLeft w:val="0"/>
          <w:marRight w:val="0"/>
          <w:marTop w:val="0"/>
          <w:marBottom w:val="0"/>
          <w:divBdr>
            <w:top w:val="none" w:sz="0" w:space="0" w:color="auto"/>
            <w:left w:val="none" w:sz="0" w:space="0" w:color="auto"/>
            <w:bottom w:val="none" w:sz="0" w:space="0" w:color="auto"/>
            <w:right w:val="none" w:sz="0" w:space="0" w:color="auto"/>
          </w:divBdr>
          <w:divsChild>
            <w:div w:id="1424911478">
              <w:marLeft w:val="0"/>
              <w:marRight w:val="0"/>
              <w:marTop w:val="0"/>
              <w:marBottom w:val="0"/>
              <w:divBdr>
                <w:top w:val="none" w:sz="0" w:space="0" w:color="auto"/>
                <w:left w:val="none" w:sz="0" w:space="0" w:color="auto"/>
                <w:bottom w:val="none" w:sz="0" w:space="0" w:color="auto"/>
                <w:right w:val="none" w:sz="0" w:space="0" w:color="auto"/>
              </w:divBdr>
            </w:div>
            <w:div w:id="1396469216">
              <w:marLeft w:val="0"/>
              <w:marRight w:val="0"/>
              <w:marTop w:val="0"/>
              <w:marBottom w:val="0"/>
              <w:divBdr>
                <w:top w:val="none" w:sz="0" w:space="0" w:color="auto"/>
                <w:left w:val="none" w:sz="0" w:space="0" w:color="auto"/>
                <w:bottom w:val="none" w:sz="0" w:space="0" w:color="auto"/>
                <w:right w:val="none" w:sz="0" w:space="0" w:color="auto"/>
              </w:divBdr>
              <w:divsChild>
                <w:div w:id="325943031">
                  <w:marLeft w:val="0"/>
                  <w:marRight w:val="0"/>
                  <w:marTop w:val="0"/>
                  <w:marBottom w:val="0"/>
                  <w:divBdr>
                    <w:top w:val="none" w:sz="0" w:space="0" w:color="auto"/>
                    <w:left w:val="none" w:sz="0" w:space="0" w:color="auto"/>
                    <w:bottom w:val="none" w:sz="0" w:space="0" w:color="auto"/>
                    <w:right w:val="none" w:sz="0" w:space="0" w:color="auto"/>
                  </w:divBdr>
                </w:div>
                <w:div w:id="19982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1911">
          <w:marLeft w:val="0"/>
          <w:marRight w:val="0"/>
          <w:marTop w:val="0"/>
          <w:marBottom w:val="0"/>
          <w:divBdr>
            <w:top w:val="none" w:sz="0" w:space="0" w:color="auto"/>
            <w:left w:val="none" w:sz="0" w:space="0" w:color="auto"/>
            <w:bottom w:val="none" w:sz="0" w:space="0" w:color="auto"/>
            <w:right w:val="none" w:sz="0" w:space="0" w:color="auto"/>
          </w:divBdr>
          <w:divsChild>
            <w:div w:id="1613052294">
              <w:marLeft w:val="0"/>
              <w:marRight w:val="0"/>
              <w:marTop w:val="0"/>
              <w:marBottom w:val="0"/>
              <w:divBdr>
                <w:top w:val="none" w:sz="0" w:space="0" w:color="auto"/>
                <w:left w:val="none" w:sz="0" w:space="0" w:color="auto"/>
                <w:bottom w:val="none" w:sz="0" w:space="0" w:color="auto"/>
                <w:right w:val="none" w:sz="0" w:space="0" w:color="auto"/>
              </w:divBdr>
            </w:div>
            <w:div w:id="1966036458">
              <w:marLeft w:val="0"/>
              <w:marRight w:val="0"/>
              <w:marTop w:val="0"/>
              <w:marBottom w:val="0"/>
              <w:divBdr>
                <w:top w:val="none" w:sz="0" w:space="0" w:color="auto"/>
                <w:left w:val="none" w:sz="0" w:space="0" w:color="auto"/>
                <w:bottom w:val="none" w:sz="0" w:space="0" w:color="auto"/>
                <w:right w:val="none" w:sz="0" w:space="0" w:color="auto"/>
              </w:divBdr>
            </w:div>
            <w:div w:id="213002691">
              <w:marLeft w:val="0"/>
              <w:marRight w:val="0"/>
              <w:marTop w:val="0"/>
              <w:marBottom w:val="0"/>
              <w:divBdr>
                <w:top w:val="none" w:sz="0" w:space="0" w:color="auto"/>
                <w:left w:val="none" w:sz="0" w:space="0" w:color="auto"/>
                <w:bottom w:val="none" w:sz="0" w:space="0" w:color="auto"/>
                <w:right w:val="none" w:sz="0" w:space="0" w:color="auto"/>
              </w:divBdr>
            </w:div>
            <w:div w:id="863322922">
              <w:marLeft w:val="0"/>
              <w:marRight w:val="0"/>
              <w:marTop w:val="0"/>
              <w:marBottom w:val="0"/>
              <w:divBdr>
                <w:top w:val="none" w:sz="0" w:space="0" w:color="auto"/>
                <w:left w:val="none" w:sz="0" w:space="0" w:color="auto"/>
                <w:bottom w:val="none" w:sz="0" w:space="0" w:color="auto"/>
                <w:right w:val="none" w:sz="0" w:space="0" w:color="auto"/>
              </w:divBdr>
            </w:div>
            <w:div w:id="1102649430">
              <w:marLeft w:val="0"/>
              <w:marRight w:val="0"/>
              <w:marTop w:val="0"/>
              <w:marBottom w:val="0"/>
              <w:divBdr>
                <w:top w:val="none" w:sz="0" w:space="0" w:color="auto"/>
                <w:left w:val="none" w:sz="0" w:space="0" w:color="auto"/>
                <w:bottom w:val="none" w:sz="0" w:space="0" w:color="auto"/>
                <w:right w:val="none" w:sz="0" w:space="0" w:color="auto"/>
              </w:divBdr>
            </w:div>
            <w:div w:id="897979352">
              <w:marLeft w:val="0"/>
              <w:marRight w:val="0"/>
              <w:marTop w:val="0"/>
              <w:marBottom w:val="0"/>
              <w:divBdr>
                <w:top w:val="none" w:sz="0" w:space="0" w:color="auto"/>
                <w:left w:val="none" w:sz="0" w:space="0" w:color="auto"/>
                <w:bottom w:val="none" w:sz="0" w:space="0" w:color="auto"/>
                <w:right w:val="none" w:sz="0" w:space="0" w:color="auto"/>
              </w:divBdr>
            </w:div>
            <w:div w:id="1171524753">
              <w:marLeft w:val="0"/>
              <w:marRight w:val="0"/>
              <w:marTop w:val="0"/>
              <w:marBottom w:val="0"/>
              <w:divBdr>
                <w:top w:val="none" w:sz="0" w:space="0" w:color="auto"/>
                <w:left w:val="none" w:sz="0" w:space="0" w:color="auto"/>
                <w:bottom w:val="none" w:sz="0" w:space="0" w:color="auto"/>
                <w:right w:val="none" w:sz="0" w:space="0" w:color="auto"/>
              </w:divBdr>
            </w:div>
            <w:div w:id="256138425">
              <w:marLeft w:val="0"/>
              <w:marRight w:val="0"/>
              <w:marTop w:val="0"/>
              <w:marBottom w:val="0"/>
              <w:divBdr>
                <w:top w:val="none" w:sz="0" w:space="0" w:color="auto"/>
                <w:left w:val="none" w:sz="0" w:space="0" w:color="auto"/>
                <w:bottom w:val="none" w:sz="0" w:space="0" w:color="auto"/>
                <w:right w:val="none" w:sz="0" w:space="0" w:color="auto"/>
              </w:divBdr>
            </w:div>
            <w:div w:id="914121929">
              <w:marLeft w:val="0"/>
              <w:marRight w:val="0"/>
              <w:marTop w:val="0"/>
              <w:marBottom w:val="0"/>
              <w:divBdr>
                <w:top w:val="none" w:sz="0" w:space="0" w:color="auto"/>
                <w:left w:val="none" w:sz="0" w:space="0" w:color="auto"/>
                <w:bottom w:val="none" w:sz="0" w:space="0" w:color="auto"/>
                <w:right w:val="none" w:sz="0" w:space="0" w:color="auto"/>
              </w:divBdr>
            </w:div>
          </w:divsChild>
        </w:div>
        <w:div w:id="533348389">
          <w:marLeft w:val="0"/>
          <w:marRight w:val="0"/>
          <w:marTop w:val="0"/>
          <w:marBottom w:val="0"/>
          <w:divBdr>
            <w:top w:val="none" w:sz="0" w:space="0" w:color="auto"/>
            <w:left w:val="none" w:sz="0" w:space="0" w:color="auto"/>
            <w:bottom w:val="none" w:sz="0" w:space="0" w:color="auto"/>
            <w:right w:val="none" w:sz="0" w:space="0" w:color="auto"/>
          </w:divBdr>
        </w:div>
        <w:div w:id="1448425581">
          <w:marLeft w:val="0"/>
          <w:marRight w:val="0"/>
          <w:marTop w:val="0"/>
          <w:marBottom w:val="0"/>
          <w:divBdr>
            <w:top w:val="none" w:sz="0" w:space="0" w:color="auto"/>
            <w:left w:val="none" w:sz="0" w:space="0" w:color="auto"/>
            <w:bottom w:val="none" w:sz="0" w:space="0" w:color="auto"/>
            <w:right w:val="none" w:sz="0" w:space="0" w:color="auto"/>
          </w:divBdr>
        </w:div>
        <w:div w:id="1381903495">
          <w:marLeft w:val="0"/>
          <w:marRight w:val="0"/>
          <w:marTop w:val="0"/>
          <w:marBottom w:val="0"/>
          <w:divBdr>
            <w:top w:val="none" w:sz="0" w:space="0" w:color="auto"/>
            <w:left w:val="none" w:sz="0" w:space="0" w:color="auto"/>
            <w:bottom w:val="none" w:sz="0" w:space="0" w:color="auto"/>
            <w:right w:val="none" w:sz="0" w:space="0" w:color="auto"/>
          </w:divBdr>
        </w:div>
        <w:div w:id="174675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leuven.be/personeel/jobsite/academisch-personeel/senior-academic-staff-tenure-track-informat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uleuven.be/personeel/jobsite/academisch-personeel/senior-academic-staff-tenure-track-informat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leuven.be/wieiswie/nl/person/ue715673" TargetMode="External"/><Relationship Id="rId11" Type="http://schemas.openxmlformats.org/officeDocument/2006/relationships/hyperlink" Target="mailto:solliciteren@kuleuven.be" TargetMode="External"/><Relationship Id="rId5" Type="http://schemas.openxmlformats.org/officeDocument/2006/relationships/hyperlink" Target="http://www.kuleuven.be/esolliciteren/60382598" TargetMode="External"/><Relationship Id="rId10" Type="http://schemas.openxmlformats.org/officeDocument/2006/relationships/hyperlink" Target="https://www.kuleuven.be/personeel/jobsite/vacatures/faq-online-solliciteren" TargetMode="External"/><Relationship Id="rId4" Type="http://schemas.openxmlformats.org/officeDocument/2006/relationships/webSettings" Target="webSettings.xml"/><Relationship Id="rId9" Type="http://schemas.openxmlformats.org/officeDocument/2006/relationships/hyperlink" Target="https://www.kuleuven.be/personeel/jobsite/academisch-personeel/senior-academic-staff-tenure-track-informa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8209</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Siegers</dc:creator>
  <cp:keywords/>
  <dc:description/>
  <cp:lastModifiedBy>Martine Siegers</cp:lastModifiedBy>
  <cp:revision>1</cp:revision>
  <dcterms:created xsi:type="dcterms:W3CDTF">2024-10-08T09:44:00Z</dcterms:created>
  <dcterms:modified xsi:type="dcterms:W3CDTF">2024-10-08T09:45:00Z</dcterms:modified>
</cp:coreProperties>
</file>