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tblpXSpec="right" w:tblpY="1"/>
        <w:tblOverlap w:val="nev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2644"/>
        <w:gridCol w:w="4103"/>
      </w:tblGrid>
      <w:tr w:rsidR="005C77FC" w14:paraId="55CB2B8C" w14:textId="77777777" w:rsidTr="626C72C0">
        <w:trPr>
          <w:trHeight w:hRule="exact" w:val="1699"/>
        </w:trPr>
        <w:tc>
          <w:tcPr>
            <w:tcW w:w="5245" w:type="dxa"/>
            <w:gridSpan w:val="2"/>
          </w:tcPr>
          <w:p w14:paraId="672A6659" w14:textId="77777777" w:rsidR="005C77FC" w:rsidRPr="001403B9" w:rsidRDefault="005C77FC" w:rsidP="00390EAB">
            <w:pPr>
              <w:tabs>
                <w:tab w:val="left" w:pos="2158"/>
                <w:tab w:val="left" w:pos="4260"/>
              </w:tabs>
              <w:ind w:right="125"/>
              <w:rPr>
                <w:rFonts w:cs="Segoe UI"/>
                <w:b/>
                <w:sz w:val="14"/>
                <w:lang w:val="nl-BE"/>
              </w:rPr>
            </w:pPr>
          </w:p>
        </w:tc>
        <w:tc>
          <w:tcPr>
            <w:tcW w:w="4103" w:type="dxa"/>
          </w:tcPr>
          <w:p w14:paraId="05A9C4CD" w14:textId="2473FF5D" w:rsidR="005C77FC" w:rsidRPr="001403B9" w:rsidRDefault="005C77FC" w:rsidP="00390EAB">
            <w:pPr>
              <w:tabs>
                <w:tab w:val="left" w:pos="2158"/>
                <w:tab w:val="left" w:pos="4260"/>
              </w:tabs>
              <w:ind w:right="125"/>
              <w:rPr>
                <w:rFonts w:cs="Segoe UI"/>
                <w:b/>
                <w:sz w:val="14"/>
                <w:lang w:val="nl-BE"/>
              </w:rPr>
            </w:pPr>
          </w:p>
        </w:tc>
      </w:tr>
      <w:tr w:rsidR="005C77FC" w14:paraId="19924551" w14:textId="77777777" w:rsidTr="626C72C0">
        <w:trPr>
          <w:trHeight w:hRule="exact" w:val="1134"/>
        </w:trPr>
        <w:tc>
          <w:tcPr>
            <w:tcW w:w="2601" w:type="dxa"/>
            <w:vMerge w:val="restart"/>
          </w:tcPr>
          <w:p w14:paraId="0A37501D" w14:textId="77777777" w:rsidR="005C77FC" w:rsidRPr="001403B9" w:rsidRDefault="005C77FC" w:rsidP="00390EAB">
            <w:pPr>
              <w:tabs>
                <w:tab w:val="left" w:pos="2158"/>
                <w:tab w:val="left" w:pos="4260"/>
              </w:tabs>
              <w:ind w:right="125"/>
              <w:rPr>
                <w:rFonts w:cs="Segoe UI"/>
                <w:b/>
                <w:sz w:val="14"/>
                <w:lang w:val="nl-BE"/>
              </w:rPr>
            </w:pPr>
          </w:p>
        </w:tc>
        <w:tc>
          <w:tcPr>
            <w:tcW w:w="6747" w:type="dxa"/>
            <w:gridSpan w:val="2"/>
            <w:noWrap/>
          </w:tcPr>
          <w:p w14:paraId="4FCFB999" w14:textId="77777777" w:rsidR="005C77FC" w:rsidRDefault="005C77FC" w:rsidP="00390EAB">
            <w:pPr>
              <w:tabs>
                <w:tab w:val="left" w:pos="2158"/>
                <w:tab w:val="left" w:pos="4260"/>
              </w:tabs>
              <w:ind w:right="125"/>
              <w:rPr>
                <w:rFonts w:cs="Segoe UI"/>
                <w:b/>
                <w:sz w:val="14"/>
                <w:lang w:val="nl-BE"/>
              </w:rPr>
            </w:pPr>
            <w:r w:rsidRPr="001403B9">
              <w:rPr>
                <w:rFonts w:cs="Segoe UI"/>
                <w:b/>
                <w:sz w:val="14"/>
                <w:lang w:val="nl-BE"/>
              </w:rPr>
              <w:t>Datum</w:t>
            </w:r>
            <w:r>
              <w:rPr>
                <w:rFonts w:cs="Segoe UI"/>
                <w:b/>
                <w:sz w:val="14"/>
                <w:lang w:val="nl-BE"/>
              </w:rPr>
              <w:tab/>
              <w:t>uw kenmerk</w:t>
            </w:r>
            <w:r>
              <w:rPr>
                <w:rFonts w:cs="Segoe UI"/>
                <w:b/>
                <w:sz w:val="14"/>
                <w:lang w:val="nl-BE"/>
              </w:rPr>
              <w:tab/>
              <w:t>ons kenmerk</w:t>
            </w:r>
          </w:p>
          <w:p w14:paraId="472348F7" w14:textId="77777777" w:rsidR="005C77FC" w:rsidRDefault="002772A3" w:rsidP="00390EAB">
            <w:pPr>
              <w:tabs>
                <w:tab w:val="left" w:pos="2149"/>
                <w:tab w:val="left" w:pos="4240"/>
              </w:tabs>
              <w:ind w:right="125"/>
              <w:rPr>
                <w:rFonts w:cs="Segoe UI"/>
                <w:b/>
                <w:sz w:val="14"/>
                <w:lang w:val="nl-BE"/>
              </w:rPr>
            </w:pPr>
            <w:r>
              <w:rPr>
                <w:rFonts w:cs="Segoe UI"/>
                <w:sz w:val="14"/>
                <w:lang w:val="nl-BE"/>
              </w:rPr>
              <w:t xml:space="preserve">1 </w:t>
            </w:r>
            <w:r w:rsidR="00D52B59">
              <w:rPr>
                <w:rFonts w:cs="Segoe UI"/>
                <w:sz w:val="14"/>
                <w:lang w:val="nl-BE"/>
              </w:rPr>
              <w:t>juni</w:t>
            </w:r>
            <w:r>
              <w:rPr>
                <w:rFonts w:cs="Segoe UI"/>
                <w:sz w:val="14"/>
                <w:lang w:val="nl-BE"/>
              </w:rPr>
              <w:t xml:space="preserve"> 202</w:t>
            </w:r>
            <w:r w:rsidR="00D52B59">
              <w:rPr>
                <w:rFonts w:cs="Segoe UI"/>
                <w:sz w:val="14"/>
                <w:lang w:val="nl-BE"/>
              </w:rPr>
              <w:t>2</w:t>
            </w:r>
            <w:r w:rsidR="000E542D">
              <w:rPr>
                <w:rFonts w:cs="Segoe UI"/>
                <w:b/>
                <w:sz w:val="14"/>
                <w:lang w:val="nl-BE"/>
              </w:rPr>
              <w:tab/>
            </w:r>
            <w:r w:rsidR="000E542D" w:rsidRPr="009D63FC">
              <w:rPr>
                <w:rFonts w:cs="Segoe UI"/>
                <w:sz w:val="14"/>
                <w:lang w:val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0E542D" w:rsidRPr="009D63FC">
              <w:rPr>
                <w:rFonts w:cs="Segoe UI"/>
                <w:sz w:val="14"/>
                <w:lang w:val="nl-BE"/>
              </w:rPr>
              <w:instrText xml:space="preserve"> FORMTEXT </w:instrText>
            </w:r>
            <w:r w:rsidR="000E542D" w:rsidRPr="009D63FC">
              <w:rPr>
                <w:rFonts w:cs="Segoe UI"/>
                <w:sz w:val="14"/>
                <w:lang w:val="nl-BE"/>
              </w:rPr>
            </w:r>
            <w:r w:rsidR="000E542D" w:rsidRPr="009D63FC">
              <w:rPr>
                <w:rFonts w:cs="Segoe UI"/>
                <w:sz w:val="14"/>
                <w:lang w:val="nl-BE"/>
              </w:rPr>
              <w:fldChar w:fldCharType="separate"/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sz w:val="14"/>
                <w:lang w:val="nl-BE"/>
              </w:rPr>
              <w:fldChar w:fldCharType="end"/>
            </w:r>
            <w:bookmarkEnd w:id="0"/>
            <w:r w:rsidR="000E542D">
              <w:rPr>
                <w:rFonts w:cs="Segoe UI"/>
                <w:b/>
                <w:sz w:val="14"/>
                <w:lang w:val="nl-BE"/>
              </w:rPr>
              <w:tab/>
            </w:r>
            <w:r w:rsidR="000E542D" w:rsidRPr="009D63FC">
              <w:rPr>
                <w:rFonts w:cs="Segoe UI"/>
                <w:sz w:val="14"/>
                <w:lang w:val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542D" w:rsidRPr="009D63FC">
              <w:rPr>
                <w:rFonts w:cs="Segoe UI"/>
                <w:sz w:val="14"/>
                <w:lang w:val="nl-BE"/>
              </w:rPr>
              <w:instrText xml:space="preserve"> FORMTEXT </w:instrText>
            </w:r>
            <w:r w:rsidR="000E542D" w:rsidRPr="009D63FC">
              <w:rPr>
                <w:rFonts w:cs="Segoe UI"/>
                <w:sz w:val="14"/>
                <w:lang w:val="nl-BE"/>
              </w:rPr>
            </w:r>
            <w:r w:rsidR="000E542D" w:rsidRPr="009D63FC">
              <w:rPr>
                <w:rFonts w:cs="Segoe UI"/>
                <w:sz w:val="14"/>
                <w:lang w:val="nl-BE"/>
              </w:rPr>
              <w:fldChar w:fldCharType="separate"/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sz w:val="14"/>
                <w:lang w:val="nl-BE"/>
              </w:rPr>
              <w:fldChar w:fldCharType="end"/>
            </w:r>
          </w:p>
          <w:p w14:paraId="793679AF" w14:textId="77777777" w:rsidR="005C77FC" w:rsidRDefault="000E542D" w:rsidP="00390EAB">
            <w:pPr>
              <w:tabs>
                <w:tab w:val="left" w:pos="2160"/>
                <w:tab w:val="left" w:pos="4250"/>
              </w:tabs>
              <w:ind w:right="125"/>
              <w:rPr>
                <w:rFonts w:cs="Segoe UI"/>
                <w:b/>
                <w:sz w:val="14"/>
                <w:lang w:val="nl-BE"/>
              </w:rPr>
            </w:pPr>
            <w:r>
              <w:rPr>
                <w:rFonts w:cs="Segoe UI"/>
                <w:b/>
                <w:sz w:val="14"/>
                <w:lang w:val="nl-BE"/>
              </w:rPr>
              <w:t>Contactpersoon</w:t>
            </w:r>
            <w:r>
              <w:rPr>
                <w:rFonts w:cs="Segoe UI"/>
                <w:b/>
                <w:sz w:val="14"/>
                <w:lang w:val="nl-BE"/>
              </w:rPr>
              <w:tab/>
              <w:t>Telefoonnummer</w:t>
            </w:r>
            <w:r>
              <w:rPr>
                <w:rFonts w:cs="Segoe UI"/>
                <w:b/>
                <w:sz w:val="14"/>
                <w:lang w:val="nl-BE"/>
              </w:rPr>
              <w:tab/>
            </w:r>
            <w:r w:rsidR="005C77FC">
              <w:rPr>
                <w:rFonts w:cs="Segoe UI"/>
                <w:b/>
                <w:sz w:val="14"/>
                <w:lang w:val="nl-BE"/>
              </w:rPr>
              <w:t>Gsm</w:t>
            </w:r>
          </w:p>
          <w:p w14:paraId="50B193A6" w14:textId="77777777" w:rsidR="005C77FC" w:rsidRDefault="000E542D" w:rsidP="00390EAB">
            <w:pPr>
              <w:tabs>
                <w:tab w:val="left" w:pos="2150"/>
                <w:tab w:val="left" w:pos="4250"/>
              </w:tabs>
              <w:ind w:right="123"/>
              <w:rPr>
                <w:rFonts w:cs="Segoe UI"/>
                <w:b/>
                <w:sz w:val="14"/>
                <w:lang w:val="nl-BE"/>
              </w:rPr>
            </w:pPr>
            <w:r w:rsidRPr="009D63FC">
              <w:rPr>
                <w:rFonts w:cs="Segoe UI"/>
                <w:sz w:val="14"/>
                <w:lang w:val="nl-B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D63FC">
              <w:rPr>
                <w:rFonts w:cs="Segoe UI"/>
                <w:sz w:val="14"/>
                <w:lang w:val="nl-BE"/>
              </w:rPr>
              <w:instrText xml:space="preserve"> FORMTEXT </w:instrText>
            </w:r>
            <w:r w:rsidRPr="009D63FC">
              <w:rPr>
                <w:rFonts w:cs="Segoe UI"/>
                <w:sz w:val="14"/>
                <w:lang w:val="nl-BE"/>
              </w:rPr>
            </w:r>
            <w:r w:rsidRPr="009D63FC">
              <w:rPr>
                <w:rFonts w:cs="Segoe UI"/>
                <w:sz w:val="14"/>
                <w:lang w:val="nl-BE"/>
              </w:rPr>
              <w:fldChar w:fldCharType="separate"/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sz w:val="14"/>
                <w:lang w:val="nl-BE"/>
              </w:rPr>
              <w:fldChar w:fldCharType="end"/>
            </w:r>
            <w:bookmarkEnd w:id="1"/>
            <w:r>
              <w:rPr>
                <w:rFonts w:cs="Segoe UI"/>
                <w:b/>
                <w:sz w:val="14"/>
                <w:lang w:val="nl-BE"/>
              </w:rPr>
              <w:tab/>
            </w:r>
            <w:r w:rsidRPr="009D63FC">
              <w:rPr>
                <w:rFonts w:cs="Segoe UI"/>
                <w:sz w:val="14"/>
                <w:lang w:val="nl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D63FC">
              <w:rPr>
                <w:rFonts w:cs="Segoe UI"/>
                <w:sz w:val="14"/>
                <w:lang w:val="nl-BE"/>
              </w:rPr>
              <w:instrText xml:space="preserve"> FORMTEXT </w:instrText>
            </w:r>
            <w:r w:rsidRPr="009D63FC">
              <w:rPr>
                <w:rFonts w:cs="Segoe UI"/>
                <w:sz w:val="14"/>
                <w:lang w:val="nl-BE"/>
              </w:rPr>
            </w:r>
            <w:r w:rsidRPr="009D63FC">
              <w:rPr>
                <w:rFonts w:cs="Segoe UI"/>
                <w:sz w:val="14"/>
                <w:lang w:val="nl-BE"/>
              </w:rPr>
              <w:fldChar w:fldCharType="separate"/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sz w:val="14"/>
                <w:lang w:val="nl-BE"/>
              </w:rPr>
              <w:fldChar w:fldCharType="end"/>
            </w:r>
            <w:bookmarkEnd w:id="2"/>
            <w:r>
              <w:rPr>
                <w:rFonts w:cs="Segoe UI"/>
                <w:b/>
                <w:sz w:val="14"/>
                <w:lang w:val="nl-BE"/>
              </w:rPr>
              <w:tab/>
            </w:r>
            <w:r w:rsidRPr="009D63FC">
              <w:rPr>
                <w:rFonts w:cs="Segoe UI"/>
                <w:sz w:val="14"/>
                <w:lang w:val="nl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D63FC">
              <w:rPr>
                <w:rFonts w:cs="Segoe UI"/>
                <w:sz w:val="14"/>
                <w:lang w:val="nl-BE"/>
              </w:rPr>
              <w:instrText xml:space="preserve"> FORMTEXT </w:instrText>
            </w:r>
            <w:r w:rsidRPr="009D63FC">
              <w:rPr>
                <w:rFonts w:cs="Segoe UI"/>
                <w:sz w:val="14"/>
                <w:lang w:val="nl-BE"/>
              </w:rPr>
            </w:r>
            <w:r w:rsidRPr="009D63FC">
              <w:rPr>
                <w:rFonts w:cs="Segoe UI"/>
                <w:sz w:val="14"/>
                <w:lang w:val="nl-BE"/>
              </w:rPr>
              <w:fldChar w:fldCharType="separate"/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Pr="009D63FC">
              <w:rPr>
                <w:rFonts w:cs="Segoe UI"/>
                <w:sz w:val="14"/>
                <w:lang w:val="nl-BE"/>
              </w:rPr>
              <w:fldChar w:fldCharType="end"/>
            </w:r>
            <w:bookmarkEnd w:id="3"/>
          </w:p>
          <w:p w14:paraId="1B69422B" w14:textId="77777777" w:rsidR="005C77FC" w:rsidRDefault="005C77FC" w:rsidP="00390EAB">
            <w:pPr>
              <w:ind w:right="123"/>
              <w:rPr>
                <w:rFonts w:cs="Segoe UI"/>
                <w:b/>
                <w:sz w:val="14"/>
                <w:lang w:val="nl-BE"/>
              </w:rPr>
            </w:pPr>
            <w:r>
              <w:rPr>
                <w:rFonts w:cs="Segoe UI"/>
                <w:b/>
                <w:sz w:val="14"/>
                <w:lang w:val="nl-BE"/>
              </w:rPr>
              <w:t>Emailadres:</w:t>
            </w:r>
            <w:r w:rsidR="000E542D">
              <w:rPr>
                <w:rFonts w:cs="Segoe UI"/>
                <w:b/>
                <w:sz w:val="14"/>
                <w:lang w:val="nl-BE"/>
              </w:rPr>
              <w:t xml:space="preserve"> </w:t>
            </w:r>
            <w:r w:rsidR="000E542D" w:rsidRPr="009D63FC">
              <w:rPr>
                <w:rFonts w:cs="Segoe UI"/>
                <w:sz w:val="14"/>
                <w:lang w:val="nl-B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E542D" w:rsidRPr="009D63FC">
              <w:rPr>
                <w:rFonts w:cs="Segoe UI"/>
                <w:sz w:val="14"/>
                <w:lang w:val="nl-BE"/>
              </w:rPr>
              <w:instrText xml:space="preserve"> FORMTEXT </w:instrText>
            </w:r>
            <w:r w:rsidR="000E542D" w:rsidRPr="009D63FC">
              <w:rPr>
                <w:rFonts w:cs="Segoe UI"/>
                <w:sz w:val="14"/>
                <w:lang w:val="nl-BE"/>
              </w:rPr>
            </w:r>
            <w:r w:rsidR="000E542D" w:rsidRPr="009D63FC">
              <w:rPr>
                <w:rFonts w:cs="Segoe UI"/>
                <w:sz w:val="14"/>
                <w:lang w:val="nl-BE"/>
              </w:rPr>
              <w:fldChar w:fldCharType="separate"/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noProof/>
                <w:sz w:val="14"/>
                <w:lang w:val="nl-BE"/>
              </w:rPr>
              <w:t> </w:t>
            </w:r>
            <w:r w:rsidR="000E542D" w:rsidRPr="009D63FC">
              <w:rPr>
                <w:rFonts w:cs="Segoe UI"/>
                <w:sz w:val="14"/>
                <w:lang w:val="nl-BE"/>
              </w:rPr>
              <w:fldChar w:fldCharType="end"/>
            </w:r>
            <w:bookmarkEnd w:id="4"/>
          </w:p>
          <w:p w14:paraId="5DAB6C7B" w14:textId="77777777" w:rsidR="005C77FC" w:rsidRPr="001403B9" w:rsidRDefault="005C77FC" w:rsidP="00390EAB">
            <w:pPr>
              <w:ind w:right="123"/>
              <w:rPr>
                <w:rFonts w:cs="Segoe UI"/>
                <w:sz w:val="14"/>
              </w:rPr>
            </w:pPr>
          </w:p>
        </w:tc>
      </w:tr>
      <w:tr w:rsidR="005C77FC" w14:paraId="02EB378F" w14:textId="77777777" w:rsidTr="626C72C0">
        <w:trPr>
          <w:trHeight w:hRule="exact" w:val="510"/>
        </w:trPr>
        <w:tc>
          <w:tcPr>
            <w:tcW w:w="2601" w:type="dxa"/>
            <w:vMerge/>
          </w:tcPr>
          <w:p w14:paraId="6A05A809" w14:textId="77777777" w:rsidR="005C77FC" w:rsidRPr="001403B9" w:rsidRDefault="005C77FC" w:rsidP="00390EAB">
            <w:pPr>
              <w:tabs>
                <w:tab w:val="left" w:pos="2120"/>
                <w:tab w:val="left" w:pos="4270"/>
              </w:tabs>
              <w:ind w:right="123"/>
              <w:rPr>
                <w:rFonts w:cs="Segoe UI"/>
                <w:sz w:val="14"/>
              </w:rPr>
            </w:pPr>
          </w:p>
        </w:tc>
        <w:tc>
          <w:tcPr>
            <w:tcW w:w="6747" w:type="dxa"/>
            <w:gridSpan w:val="2"/>
            <w:noWrap/>
          </w:tcPr>
          <w:p w14:paraId="5A39BBE3" w14:textId="77777777" w:rsidR="005C77FC" w:rsidRPr="001403B9" w:rsidRDefault="005C77FC" w:rsidP="00390EAB">
            <w:pPr>
              <w:tabs>
                <w:tab w:val="left" w:pos="2120"/>
                <w:tab w:val="left" w:pos="4270"/>
              </w:tabs>
              <w:ind w:right="123"/>
              <w:rPr>
                <w:rFonts w:cs="Segoe UI"/>
                <w:sz w:val="14"/>
              </w:rPr>
            </w:pPr>
          </w:p>
        </w:tc>
      </w:tr>
      <w:tr w:rsidR="005C77FC" w:rsidRPr="002E65D6" w14:paraId="1A096329" w14:textId="77777777" w:rsidTr="626C72C0">
        <w:trPr>
          <w:trHeight w:val="2752"/>
        </w:trPr>
        <w:tc>
          <w:tcPr>
            <w:tcW w:w="2601" w:type="dxa"/>
            <w:vMerge/>
          </w:tcPr>
          <w:p w14:paraId="41C8F396" w14:textId="77777777" w:rsidR="005C77FC" w:rsidRPr="007E43CB" w:rsidRDefault="005C77FC" w:rsidP="00390EAB">
            <w:pPr>
              <w:ind w:right="123"/>
              <w:rPr>
                <w:rFonts w:cs="Segoe UI"/>
                <w:b/>
              </w:rPr>
            </w:pPr>
          </w:p>
        </w:tc>
        <w:tc>
          <w:tcPr>
            <w:tcW w:w="6747" w:type="dxa"/>
            <w:gridSpan w:val="2"/>
            <w:vMerge w:val="restart"/>
            <w:noWrap/>
          </w:tcPr>
          <w:p w14:paraId="62CB692F" w14:textId="77777777" w:rsidR="005C77FC" w:rsidRDefault="00E8174D" w:rsidP="00390EAB">
            <w:pPr>
              <w:ind w:right="123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Nieuwe Instructie van </w:t>
            </w:r>
            <w:proofErr w:type="spellStart"/>
            <w:r>
              <w:rPr>
                <w:rFonts w:cs="Segoe UI"/>
                <w:b/>
              </w:rPr>
              <w:t>Fedasil</w:t>
            </w:r>
            <w:proofErr w:type="spellEnd"/>
            <w:r>
              <w:rPr>
                <w:rFonts w:cs="Segoe UI"/>
                <w:b/>
              </w:rPr>
              <w:t xml:space="preserve"> </w:t>
            </w:r>
            <w:proofErr w:type="spellStart"/>
            <w:r>
              <w:rPr>
                <w:rFonts w:cs="Segoe UI"/>
                <w:b/>
              </w:rPr>
              <w:t>ivm</w:t>
            </w:r>
            <w:proofErr w:type="spellEnd"/>
            <w:r>
              <w:rPr>
                <w:rFonts w:cs="Segoe UI"/>
                <w:b/>
              </w:rPr>
              <w:t xml:space="preserve"> psychologische consultaties voor bewoners van collectieve opvangcentra</w:t>
            </w:r>
            <w:r w:rsidR="00501477">
              <w:rPr>
                <w:rFonts w:cs="Segoe UI"/>
                <w:b/>
              </w:rPr>
              <w:t xml:space="preserve"> (vanaf 1 </w:t>
            </w:r>
            <w:r w:rsidR="006540A5">
              <w:rPr>
                <w:rFonts w:cs="Segoe UI"/>
                <w:b/>
              </w:rPr>
              <w:t>juni</w:t>
            </w:r>
            <w:r w:rsidR="00501477">
              <w:rPr>
                <w:rFonts w:cs="Segoe UI"/>
                <w:b/>
              </w:rPr>
              <w:t xml:space="preserve"> 20</w:t>
            </w:r>
            <w:r w:rsidR="006540A5">
              <w:rPr>
                <w:rFonts w:cs="Segoe UI"/>
                <w:b/>
              </w:rPr>
              <w:t>22</w:t>
            </w:r>
            <w:r w:rsidR="00501477">
              <w:rPr>
                <w:rFonts w:cs="Segoe UI"/>
                <w:b/>
              </w:rPr>
              <w:t>)</w:t>
            </w:r>
          </w:p>
          <w:p w14:paraId="72A3D3EC" w14:textId="77777777" w:rsidR="005C77FC" w:rsidRPr="00227E09" w:rsidRDefault="005C77FC" w:rsidP="00390EAB">
            <w:pPr>
              <w:ind w:right="123"/>
              <w:rPr>
                <w:rFonts w:cs="Segoe UI"/>
              </w:rPr>
            </w:pPr>
          </w:p>
          <w:p w14:paraId="1CD1A7DF" w14:textId="77777777" w:rsidR="00B72B05" w:rsidRDefault="00E8174D" w:rsidP="00390EAB">
            <w:pPr>
              <w:ind w:right="123"/>
              <w:rPr>
                <w:rFonts w:cs="Segoe UI"/>
              </w:rPr>
            </w:pPr>
            <w:r>
              <w:rPr>
                <w:rFonts w:cs="Segoe UI"/>
              </w:rPr>
              <w:t>Beste zorgverlener,</w:t>
            </w:r>
          </w:p>
          <w:p w14:paraId="0D0B940D" w14:textId="77777777" w:rsidR="00E8174D" w:rsidRDefault="00E8174D" w:rsidP="00390EAB">
            <w:pPr>
              <w:ind w:right="123"/>
              <w:rPr>
                <w:rFonts w:cs="Segoe UI"/>
              </w:rPr>
            </w:pPr>
          </w:p>
          <w:p w14:paraId="3FDC4A5C" w14:textId="77777777" w:rsidR="00E8174D" w:rsidRDefault="00E8174D" w:rsidP="00390EAB">
            <w:pPr>
              <w:ind w:right="123"/>
              <w:rPr>
                <w:rFonts w:cs="Segoe UI"/>
              </w:rPr>
            </w:pPr>
            <w:r>
              <w:rPr>
                <w:rFonts w:cs="Segoe UI"/>
              </w:rPr>
              <w:t xml:space="preserve">Met deze brief informeren we u graag dat </w:t>
            </w:r>
            <w:proofErr w:type="spellStart"/>
            <w:r>
              <w:rPr>
                <w:rFonts w:cs="Segoe UI"/>
              </w:rPr>
              <w:t>Fedasil</w:t>
            </w:r>
            <w:proofErr w:type="spellEnd"/>
            <w:r>
              <w:rPr>
                <w:rFonts w:cs="Segoe UI"/>
              </w:rPr>
              <w:t xml:space="preserve"> een nieuwe Instructie heeft gepubliceerd omtrent de ten</w:t>
            </w:r>
            <w:r w:rsidR="00FC23E5">
              <w:rPr>
                <w:rFonts w:cs="Segoe UI"/>
              </w:rPr>
              <w:t xml:space="preserve"> </w:t>
            </w:r>
            <w:r>
              <w:rPr>
                <w:rFonts w:cs="Segoe UI"/>
              </w:rPr>
              <w:t>laste</w:t>
            </w:r>
            <w:r w:rsidR="00FC23E5">
              <w:rPr>
                <w:rFonts w:cs="Segoe UI"/>
              </w:rPr>
              <w:t xml:space="preserve"> </w:t>
            </w:r>
            <w:r>
              <w:rPr>
                <w:rFonts w:cs="Segoe UI"/>
              </w:rPr>
              <w:t>name van de psychologische consultaties voor bewoners van collectieve opvangcentra (OC).</w:t>
            </w:r>
          </w:p>
          <w:p w14:paraId="5FC98AC4" w14:textId="77777777" w:rsidR="00E8174D" w:rsidRDefault="00E8174D" w:rsidP="00390EAB">
            <w:pPr>
              <w:ind w:right="123"/>
              <w:rPr>
                <w:rFonts w:cs="Segoe UI"/>
              </w:rPr>
            </w:pPr>
            <w:r>
              <w:rPr>
                <w:rFonts w:cs="Segoe UI"/>
              </w:rPr>
              <w:br/>
              <w:t xml:space="preserve">De nieuwe Instructie gaat in vanaf 1 </w:t>
            </w:r>
            <w:r w:rsidR="00D52B59">
              <w:rPr>
                <w:rFonts w:cs="Segoe UI"/>
              </w:rPr>
              <w:t>juni</w:t>
            </w:r>
            <w:r>
              <w:rPr>
                <w:rFonts w:cs="Segoe UI"/>
              </w:rPr>
              <w:t xml:space="preserve"> 202</w:t>
            </w:r>
            <w:r w:rsidR="00D52B59">
              <w:rPr>
                <w:rFonts w:cs="Segoe UI"/>
              </w:rPr>
              <w:t>2</w:t>
            </w:r>
            <w:r>
              <w:rPr>
                <w:rFonts w:cs="Segoe UI"/>
              </w:rPr>
              <w:t xml:space="preserve"> en voorziet een overgangsperiode van 3 maanden (tot en met </w:t>
            </w:r>
            <w:r w:rsidR="002E2C4B">
              <w:rPr>
                <w:rFonts w:cs="Segoe UI"/>
              </w:rPr>
              <w:t xml:space="preserve">1 </w:t>
            </w:r>
            <w:r w:rsidR="004F1F4B">
              <w:rPr>
                <w:rFonts w:cs="Segoe UI"/>
              </w:rPr>
              <w:t>september</w:t>
            </w:r>
            <w:r w:rsidR="002E2C4B">
              <w:rPr>
                <w:rFonts w:cs="Segoe UI"/>
              </w:rPr>
              <w:t xml:space="preserve"> 202</w:t>
            </w:r>
            <w:r w:rsidR="004F1F4B">
              <w:rPr>
                <w:rFonts w:cs="Segoe UI"/>
              </w:rPr>
              <w:t>2</w:t>
            </w:r>
            <w:r w:rsidR="002E2C4B">
              <w:rPr>
                <w:rFonts w:cs="Segoe UI"/>
              </w:rPr>
              <w:t>)</w:t>
            </w:r>
            <w:r w:rsidR="00FC23E5">
              <w:rPr>
                <w:rFonts w:cs="Segoe UI"/>
              </w:rPr>
              <w:t>.</w:t>
            </w:r>
          </w:p>
          <w:p w14:paraId="0E27B00A" w14:textId="77777777" w:rsidR="00E8174D" w:rsidRDefault="00E8174D" w:rsidP="00390EAB">
            <w:pPr>
              <w:ind w:right="123"/>
              <w:rPr>
                <w:rFonts w:cs="Segoe UI"/>
              </w:rPr>
            </w:pPr>
          </w:p>
          <w:p w14:paraId="60298385" w14:textId="77777777" w:rsidR="002E2C4B" w:rsidRDefault="00E8174D" w:rsidP="00390EAB">
            <w:pPr>
              <w:ind w:right="123"/>
              <w:rPr>
                <w:rFonts w:cs="Segoe UI"/>
              </w:rPr>
            </w:pPr>
            <w:r>
              <w:rPr>
                <w:rFonts w:cs="Segoe UI"/>
              </w:rPr>
              <w:t xml:space="preserve">In deze brief geven we u een beknopt overzicht van de belangrijkste </w:t>
            </w:r>
            <w:r w:rsidR="004C42B2">
              <w:rPr>
                <w:rFonts w:cs="Segoe UI"/>
              </w:rPr>
              <w:t>modaliteiten</w:t>
            </w:r>
            <w:r>
              <w:rPr>
                <w:rFonts w:cs="Segoe UI"/>
              </w:rPr>
              <w:t xml:space="preserve">. </w:t>
            </w:r>
          </w:p>
          <w:p w14:paraId="0E91A326" w14:textId="77777777" w:rsidR="002E2C4B" w:rsidRDefault="002E2C4B" w:rsidP="002E2C4B">
            <w:pPr>
              <w:pStyle w:val="Lijstalinea"/>
              <w:numPr>
                <w:ilvl w:val="0"/>
                <w:numId w:val="13"/>
              </w:numPr>
              <w:ind w:right="123"/>
              <w:rPr>
                <w:rFonts w:cs="Segoe UI"/>
              </w:rPr>
            </w:pPr>
            <w:r>
              <w:rPr>
                <w:rFonts w:cs="Segoe UI"/>
              </w:rPr>
              <w:t>Het multidisciplinaire team van de opvangstructuur heeft de psychologische begeleiding goedgekeurd en hiervoor een doorverwijsbrief opgesteld.</w:t>
            </w:r>
          </w:p>
          <w:p w14:paraId="556E474B" w14:textId="77777777" w:rsidR="002E2C4B" w:rsidRDefault="002E2C4B" w:rsidP="002E2C4B">
            <w:pPr>
              <w:pStyle w:val="Lijstalinea"/>
              <w:numPr>
                <w:ilvl w:val="0"/>
                <w:numId w:val="13"/>
              </w:numPr>
              <w:ind w:right="123"/>
              <w:rPr>
                <w:rFonts w:cs="Segoe UI"/>
              </w:rPr>
            </w:pPr>
            <w:r>
              <w:rPr>
                <w:rFonts w:cs="Segoe UI"/>
              </w:rPr>
              <w:t xml:space="preserve">De consultatie wordt uitgevoerd door een zorgverlener die aan de criteria van de wet omtrent de gezondheidszorgberoepen (2015) voldoet (zie </w:t>
            </w:r>
            <w:hyperlink r:id="rId11" w:history="1">
              <w:r w:rsidRPr="00FA7865">
                <w:rPr>
                  <w:rStyle w:val="Hyperlink"/>
                  <w:rFonts w:cs="Segoe UI"/>
                </w:rPr>
                <w:t>https://www.health.belgium.be/nl/psychotherapeut</w:t>
              </w:r>
            </w:hyperlink>
            <w:r>
              <w:rPr>
                <w:rFonts w:cs="Segoe UI"/>
              </w:rPr>
              <w:t xml:space="preserve"> en </w:t>
            </w:r>
            <w:hyperlink r:id="rId12" w:history="1">
              <w:r w:rsidRPr="00FA7865">
                <w:rPr>
                  <w:rStyle w:val="Hyperlink"/>
                  <w:rFonts w:cs="Segoe UI"/>
                </w:rPr>
                <w:t>https://www.health.belgium.be/nl/klinisch-psychologen</w:t>
              </w:r>
            </w:hyperlink>
            <w:r>
              <w:rPr>
                <w:rFonts w:cs="Segoe UI"/>
              </w:rPr>
              <w:t xml:space="preserve">). </w:t>
            </w:r>
          </w:p>
          <w:p w14:paraId="4B9AB215" w14:textId="77777777" w:rsidR="002E2C4B" w:rsidRDefault="002E2C4B" w:rsidP="002E2C4B">
            <w:pPr>
              <w:pStyle w:val="Lijstalinea"/>
              <w:numPr>
                <w:ilvl w:val="0"/>
                <w:numId w:val="13"/>
              </w:numPr>
              <w:ind w:right="123"/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Fedasil</w:t>
            </w:r>
            <w:proofErr w:type="spellEnd"/>
            <w:r>
              <w:rPr>
                <w:rFonts w:cs="Segoe UI"/>
              </w:rPr>
              <w:t xml:space="preserve"> maakt een onderscheid tussen 5 categorieën van diensten. De doorverwijsbrief (het “requisitorium”) specifieert telkens de modaliteiten van elke categorie (zie Bijlage voor een overzicht</w:t>
            </w:r>
            <w:r w:rsidR="00501477">
              <w:rPr>
                <w:rFonts w:cs="Segoe UI"/>
              </w:rPr>
              <w:t xml:space="preserve"> van de categorieën</w:t>
            </w:r>
            <w:r>
              <w:rPr>
                <w:rFonts w:cs="Segoe UI"/>
              </w:rPr>
              <w:t>).</w:t>
            </w:r>
          </w:p>
          <w:p w14:paraId="29A8791F" w14:textId="77777777" w:rsidR="002E2C4B" w:rsidRDefault="002E2C4B" w:rsidP="002E2C4B">
            <w:pPr>
              <w:pStyle w:val="Lijstalinea"/>
              <w:numPr>
                <w:ilvl w:val="0"/>
                <w:numId w:val="13"/>
              </w:numPr>
              <w:ind w:right="123"/>
              <w:rPr>
                <w:rFonts w:cs="Segoe UI"/>
              </w:rPr>
            </w:pPr>
            <w:r>
              <w:rPr>
                <w:rFonts w:cs="Segoe UI"/>
              </w:rPr>
              <w:t xml:space="preserve">De maximumtarieven zijn gewijzigd. </w:t>
            </w:r>
            <w:r w:rsidR="006540A5">
              <w:rPr>
                <w:rFonts w:cs="Segoe UI"/>
              </w:rPr>
              <w:t>E</w:t>
            </w:r>
            <w:r>
              <w:rPr>
                <w:rFonts w:cs="Segoe UI"/>
              </w:rPr>
              <w:t>r</w:t>
            </w:r>
            <w:r w:rsidR="006540A5">
              <w:rPr>
                <w:rFonts w:cs="Segoe UI"/>
              </w:rPr>
              <w:t xml:space="preserve"> kan</w:t>
            </w:r>
            <w:r>
              <w:rPr>
                <w:rFonts w:cs="Segoe UI"/>
              </w:rPr>
              <w:t xml:space="preserve"> nu maximum €</w:t>
            </w:r>
            <w:r w:rsidR="006540A5">
              <w:rPr>
                <w:rFonts w:cs="Segoe UI"/>
              </w:rPr>
              <w:t>75,6</w:t>
            </w:r>
            <w:r>
              <w:rPr>
                <w:rFonts w:cs="Segoe UI"/>
              </w:rPr>
              <w:t xml:space="preserve"> </w:t>
            </w:r>
            <w:r w:rsidR="006540A5">
              <w:rPr>
                <w:rFonts w:cs="Segoe UI"/>
              </w:rPr>
              <w:t>per 60</w:t>
            </w:r>
            <w:r w:rsidR="00264D6C">
              <w:rPr>
                <w:rFonts w:cs="Segoe UI"/>
              </w:rPr>
              <w:t xml:space="preserve"> </w:t>
            </w:r>
            <w:r w:rsidR="006540A5">
              <w:rPr>
                <w:rFonts w:cs="Segoe UI"/>
              </w:rPr>
              <w:t>minuten</w:t>
            </w:r>
            <w:r w:rsidR="00CE6931">
              <w:rPr>
                <w:rFonts w:cs="Segoe UI"/>
              </w:rPr>
              <w:t>, €113,4 per 90 minuten</w:t>
            </w:r>
            <w:r w:rsidR="000019BD">
              <w:rPr>
                <w:rFonts w:cs="Segoe UI"/>
              </w:rPr>
              <w:t>, aangerekend worden</w:t>
            </w:r>
            <w:r w:rsidR="00CE6931">
              <w:rPr>
                <w:rFonts w:cs="Segoe UI"/>
              </w:rPr>
              <w:t>.</w:t>
            </w:r>
          </w:p>
          <w:p w14:paraId="2E514676" w14:textId="77777777" w:rsidR="00FC23E5" w:rsidRPr="000019BD" w:rsidRDefault="004C42B2" w:rsidP="002E2C4B">
            <w:pPr>
              <w:pStyle w:val="Lijstalinea"/>
              <w:numPr>
                <w:ilvl w:val="0"/>
                <w:numId w:val="13"/>
              </w:numPr>
              <w:ind w:right="123"/>
              <w:rPr>
                <w:rFonts w:cs="Segoe UI"/>
              </w:rPr>
            </w:pPr>
            <w:r>
              <w:rPr>
                <w:rFonts w:cs="Segoe UI"/>
              </w:rPr>
              <w:t>Het requisitorium</w:t>
            </w:r>
            <w:r w:rsidR="00FC23E5" w:rsidRPr="000019BD">
              <w:rPr>
                <w:rFonts w:cs="Segoe UI"/>
              </w:rPr>
              <w:t xml:space="preserve"> is steeds geldig voor een sessie of maanden. </w:t>
            </w:r>
          </w:p>
          <w:p w14:paraId="4806DBE3" w14:textId="5739D742" w:rsidR="00FC23E5" w:rsidRPr="000019BD" w:rsidRDefault="000019BD" w:rsidP="002E2C4B">
            <w:pPr>
              <w:pStyle w:val="Lijstalinea"/>
              <w:numPr>
                <w:ilvl w:val="0"/>
                <w:numId w:val="13"/>
              </w:numPr>
              <w:ind w:right="123"/>
              <w:rPr>
                <w:rFonts w:cs="Segoe UI"/>
              </w:rPr>
            </w:pPr>
            <w:r w:rsidRPr="626C72C0">
              <w:rPr>
                <w:rFonts w:cs="Segoe UI"/>
              </w:rPr>
              <w:t xml:space="preserve">In het opvangcentrum wordt er na afloop van een afgesproken cyclus een multidisciplinair overleg gepland, om zo een goede opvolging van de verzoeker te waarborgen. Wij vragen </w:t>
            </w:r>
            <w:r w:rsidR="00AB2CDA" w:rsidRPr="626C72C0">
              <w:rPr>
                <w:rFonts w:cs="Segoe UI"/>
              </w:rPr>
              <w:t xml:space="preserve">hiervoor </w:t>
            </w:r>
            <w:r w:rsidRPr="626C72C0">
              <w:rPr>
                <w:rFonts w:cs="Segoe UI"/>
              </w:rPr>
              <w:t>een</w:t>
            </w:r>
            <w:r w:rsidR="00FC23E5" w:rsidRPr="626C72C0">
              <w:rPr>
                <w:rFonts w:cs="Segoe UI"/>
              </w:rPr>
              <w:t xml:space="preserve"> beknopt verslag</w:t>
            </w:r>
            <w:r w:rsidRPr="626C72C0">
              <w:rPr>
                <w:rFonts w:cs="Segoe UI"/>
              </w:rPr>
              <w:t xml:space="preserve"> van u.</w:t>
            </w:r>
          </w:p>
          <w:p w14:paraId="60061E4C" w14:textId="77777777" w:rsidR="002E2C4B" w:rsidRDefault="002E2C4B" w:rsidP="00390EAB">
            <w:pPr>
              <w:ind w:right="123"/>
              <w:rPr>
                <w:rFonts w:cs="Segoe UI"/>
              </w:rPr>
            </w:pPr>
          </w:p>
          <w:p w14:paraId="13CEDD0B" w14:textId="77777777" w:rsidR="00E8174D" w:rsidRDefault="00E8174D" w:rsidP="00390EAB">
            <w:pPr>
              <w:ind w:right="123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Uw contactperso</w:t>
            </w:r>
            <w:r w:rsidR="002E2C4B">
              <w:rPr>
                <w:rFonts w:cs="Segoe UI"/>
              </w:rPr>
              <w:t>on</w:t>
            </w:r>
            <w:r>
              <w:rPr>
                <w:rFonts w:cs="Segoe UI"/>
              </w:rPr>
              <w:t xml:space="preserve"> in het OC z</w:t>
            </w:r>
            <w:r w:rsidR="002E2C4B">
              <w:rPr>
                <w:rFonts w:cs="Segoe UI"/>
              </w:rPr>
              <w:t xml:space="preserve">al </w:t>
            </w:r>
            <w:r w:rsidR="00FC23E5">
              <w:rPr>
                <w:rFonts w:cs="Segoe UI"/>
              </w:rPr>
              <w:t xml:space="preserve">u uitnodigen tot een </w:t>
            </w:r>
            <w:r>
              <w:rPr>
                <w:rFonts w:cs="Segoe UI"/>
              </w:rPr>
              <w:t>verder</w:t>
            </w:r>
            <w:r w:rsidR="00FC23E5">
              <w:rPr>
                <w:rFonts w:cs="Segoe UI"/>
              </w:rPr>
              <w:t xml:space="preserve"> overleg waar meer in detail alle samenwerkingsmodaliteiten besproken worden aan de hand van een model Samenwerkingsovereenkomst. Dit document bundelt de wederzijdse verwachtingen en engagementen.</w:t>
            </w:r>
          </w:p>
          <w:p w14:paraId="44EAFD9C" w14:textId="77777777" w:rsidR="00E8174D" w:rsidRDefault="00E8174D" w:rsidP="00390EAB">
            <w:pPr>
              <w:ind w:right="123"/>
              <w:rPr>
                <w:rFonts w:cs="Segoe UI"/>
              </w:rPr>
            </w:pPr>
          </w:p>
          <w:p w14:paraId="1033B854" w14:textId="77777777" w:rsidR="00E8174D" w:rsidRDefault="00E8174D" w:rsidP="00390EAB">
            <w:pPr>
              <w:ind w:right="123"/>
              <w:rPr>
                <w:rFonts w:cs="Segoe UI"/>
              </w:rPr>
            </w:pPr>
            <w:r>
              <w:rPr>
                <w:rFonts w:cs="Segoe UI"/>
              </w:rPr>
              <w:t>Indien u vragen hebt bij bovenstaande informatie, neem dan zeker contact op met uw contactpersoon in het OC. Mocht u vervolgens nog verdere vragen hebben, dan kunnen zij u doorverwijzen naar een stafmedewerker op de hoofdzetel van Opvang Asielzoekers.</w:t>
            </w:r>
          </w:p>
          <w:p w14:paraId="4B94D5A5" w14:textId="77777777" w:rsidR="00FC23E5" w:rsidRDefault="00FC23E5" w:rsidP="00390EAB">
            <w:pPr>
              <w:ind w:right="123"/>
              <w:rPr>
                <w:rFonts w:cs="Segoe UI"/>
              </w:rPr>
            </w:pPr>
          </w:p>
          <w:p w14:paraId="4C2FACED" w14:textId="77777777" w:rsidR="00FC23E5" w:rsidRDefault="00FC23E5" w:rsidP="00390EAB">
            <w:pPr>
              <w:ind w:right="123"/>
              <w:rPr>
                <w:rFonts w:cs="Segoe UI"/>
              </w:rPr>
            </w:pPr>
            <w:r>
              <w:rPr>
                <w:rFonts w:cs="Segoe UI"/>
              </w:rPr>
              <w:t>We kijken uit naar een verdere cordiale samenwerking, in het kader van de zorg voor het psychisch welbevinden van mensen die hier in België een verzoek tot internationale bescherming hebben ingediend.</w:t>
            </w:r>
          </w:p>
          <w:p w14:paraId="3DEEC669" w14:textId="77777777" w:rsidR="00FC23E5" w:rsidRDefault="00FC23E5" w:rsidP="00390EAB">
            <w:pPr>
              <w:ind w:right="123"/>
              <w:rPr>
                <w:rFonts w:cs="Segoe UI"/>
              </w:rPr>
            </w:pPr>
          </w:p>
          <w:p w14:paraId="3B42C7E5" w14:textId="6F333312" w:rsidR="00FC23E5" w:rsidRDefault="00FC23E5" w:rsidP="00390EAB">
            <w:pPr>
              <w:ind w:right="123"/>
              <w:rPr>
                <w:rFonts w:cs="Segoe UI"/>
              </w:rPr>
            </w:pPr>
            <w:r>
              <w:rPr>
                <w:rFonts w:cs="Segoe UI"/>
              </w:rPr>
              <w:t>Met vriendelijke groeten,</w:t>
            </w:r>
          </w:p>
          <w:p w14:paraId="3656B9AB" w14:textId="77777777" w:rsidR="00FC23E5" w:rsidRDefault="00FC23E5" w:rsidP="00390EAB">
            <w:pPr>
              <w:ind w:right="123"/>
              <w:rPr>
                <w:rFonts w:cs="Segoe UI"/>
              </w:rPr>
            </w:pPr>
          </w:p>
          <w:p w14:paraId="45FB0818" w14:textId="77777777" w:rsidR="005C77FC" w:rsidRPr="00E053CD" w:rsidRDefault="005C77FC" w:rsidP="00B72B05">
            <w:pPr>
              <w:ind w:right="123"/>
              <w:rPr>
                <w:rFonts w:cs="Segoe UI"/>
                <w:b/>
              </w:rPr>
            </w:pPr>
          </w:p>
        </w:tc>
      </w:tr>
      <w:tr w:rsidR="00C026C2" w:rsidRPr="002E65D6" w14:paraId="463B660F" w14:textId="77777777" w:rsidTr="626C72C0">
        <w:trPr>
          <w:trHeight w:val="1842"/>
        </w:trPr>
        <w:tc>
          <w:tcPr>
            <w:tcW w:w="2601" w:type="dxa"/>
          </w:tcPr>
          <w:p w14:paraId="3709807A" w14:textId="77777777" w:rsidR="00C026C2" w:rsidRPr="007E43CB" w:rsidRDefault="002772A3" w:rsidP="00390EAB">
            <w:pPr>
              <w:ind w:right="123"/>
              <w:rPr>
                <w:rFonts w:cs="Segoe UI"/>
                <w:b/>
              </w:rPr>
            </w:pPr>
            <w:r>
              <w:rPr>
                <w:rFonts w:cs="Segoe UI"/>
                <w:color w:val="7F7F7F" w:themeColor="text1" w:themeTint="80"/>
                <w:sz w:val="18"/>
              </w:rPr>
              <w:t>Humanitaire Diensten</w:t>
            </w:r>
            <w:r w:rsidR="00C026C2">
              <w:rPr>
                <w:rFonts w:cs="Segoe UI"/>
                <w:color w:val="7F7F7F" w:themeColor="text1" w:themeTint="80"/>
                <w:sz w:val="18"/>
              </w:rPr>
              <w:t>/</w:t>
            </w:r>
            <w:r>
              <w:rPr>
                <w:rFonts w:cs="Segoe UI"/>
                <w:color w:val="7F7F7F" w:themeColor="text1" w:themeTint="80"/>
                <w:sz w:val="18"/>
              </w:rPr>
              <w:t>Opvang Asielzoekers</w:t>
            </w:r>
          </w:p>
        </w:tc>
        <w:tc>
          <w:tcPr>
            <w:tcW w:w="6747" w:type="dxa"/>
            <w:gridSpan w:val="2"/>
            <w:vMerge/>
            <w:noWrap/>
          </w:tcPr>
          <w:p w14:paraId="049F31CB" w14:textId="77777777" w:rsidR="00C026C2" w:rsidRPr="007E43CB" w:rsidRDefault="00C026C2" w:rsidP="00390EAB">
            <w:pPr>
              <w:ind w:right="123"/>
              <w:rPr>
                <w:rFonts w:cs="Segoe UI"/>
                <w:b/>
              </w:rPr>
            </w:pPr>
          </w:p>
        </w:tc>
      </w:tr>
      <w:tr w:rsidR="00C026C2" w:rsidRPr="002772A3" w14:paraId="7BE9BA6F" w14:textId="77777777" w:rsidTr="626C72C0">
        <w:trPr>
          <w:trHeight w:val="2222"/>
        </w:trPr>
        <w:tc>
          <w:tcPr>
            <w:tcW w:w="2601" w:type="dxa"/>
          </w:tcPr>
          <w:p w14:paraId="0ACFB568" w14:textId="77777777" w:rsidR="00C026C2" w:rsidRPr="00DD3116" w:rsidRDefault="00C026C2" w:rsidP="00390EAB">
            <w:pPr>
              <w:rPr>
                <w:rFonts w:cs="Segoe UI"/>
                <w:sz w:val="14"/>
              </w:rPr>
            </w:pPr>
            <w:r w:rsidRPr="00DD3116">
              <w:rPr>
                <w:rFonts w:cs="Segoe UI"/>
                <w:sz w:val="14"/>
              </w:rPr>
              <w:t>Motstraat 40</w:t>
            </w:r>
          </w:p>
          <w:p w14:paraId="25F6A0F3" w14:textId="77777777" w:rsidR="00C026C2" w:rsidRDefault="00C026C2" w:rsidP="00390EAB">
            <w:pPr>
              <w:rPr>
                <w:rFonts w:cs="Segoe UI"/>
                <w:sz w:val="14"/>
              </w:rPr>
            </w:pPr>
            <w:r w:rsidRPr="00DD3116">
              <w:rPr>
                <w:rFonts w:cs="Segoe UI"/>
                <w:sz w:val="14"/>
              </w:rPr>
              <w:t>2800 Mechelen</w:t>
            </w:r>
          </w:p>
          <w:p w14:paraId="53128261" w14:textId="77777777" w:rsidR="00C026C2" w:rsidRDefault="00C026C2" w:rsidP="00390EAB">
            <w:pPr>
              <w:rPr>
                <w:rFonts w:cs="Segoe UI"/>
                <w:sz w:val="14"/>
              </w:rPr>
            </w:pPr>
          </w:p>
          <w:p w14:paraId="1C952877" w14:textId="77777777" w:rsidR="00C026C2" w:rsidRPr="00D73130" w:rsidRDefault="00000000" w:rsidP="00390EAB">
            <w:pPr>
              <w:rPr>
                <w:rFonts w:cs="Segoe UI"/>
                <w:sz w:val="14"/>
                <w:lang w:val="en-US"/>
              </w:rPr>
            </w:pPr>
            <w:hyperlink r:id="rId13" w:history="1">
              <w:r w:rsidR="00C026C2" w:rsidRPr="00D73130">
                <w:rPr>
                  <w:rStyle w:val="Hyperlink"/>
                  <w:rFonts w:cs="Segoe UI"/>
                  <w:sz w:val="14"/>
                  <w:lang w:val="en-US"/>
                </w:rPr>
                <w:t>www.rodekruis.be</w:t>
              </w:r>
            </w:hyperlink>
          </w:p>
          <w:p w14:paraId="62486C05" w14:textId="77777777" w:rsidR="00C026C2" w:rsidRPr="00D73130" w:rsidRDefault="00C026C2" w:rsidP="00390EAB">
            <w:pPr>
              <w:rPr>
                <w:rFonts w:cs="Segoe UI"/>
                <w:sz w:val="14"/>
                <w:lang w:val="en-US"/>
              </w:rPr>
            </w:pPr>
          </w:p>
          <w:p w14:paraId="4101652C" w14:textId="77777777" w:rsidR="00C026C2" w:rsidRPr="00C026C2" w:rsidRDefault="00C026C2" w:rsidP="00390EAB">
            <w:pPr>
              <w:ind w:right="123"/>
              <w:rPr>
                <w:rFonts w:cs="Segoe UI"/>
                <w:color w:val="7F7F7F" w:themeColor="text1" w:themeTint="80"/>
                <w:sz w:val="18"/>
                <w:lang w:val="en-US"/>
              </w:rPr>
            </w:pPr>
          </w:p>
        </w:tc>
        <w:tc>
          <w:tcPr>
            <w:tcW w:w="6747" w:type="dxa"/>
            <w:gridSpan w:val="2"/>
            <w:vMerge/>
            <w:noWrap/>
          </w:tcPr>
          <w:p w14:paraId="4B99056E" w14:textId="77777777" w:rsidR="00C026C2" w:rsidRPr="00C026C2" w:rsidRDefault="00C026C2" w:rsidP="00390EAB">
            <w:pPr>
              <w:ind w:right="123"/>
              <w:rPr>
                <w:rFonts w:cs="Segoe UI"/>
                <w:b/>
                <w:lang w:val="en-US"/>
              </w:rPr>
            </w:pPr>
          </w:p>
        </w:tc>
      </w:tr>
    </w:tbl>
    <w:p w14:paraId="1299C43A" w14:textId="77777777" w:rsidR="00DD3116" w:rsidRPr="009102BB" w:rsidRDefault="00DD3116" w:rsidP="00C01A30">
      <w:pPr>
        <w:rPr>
          <w:lang w:val="en-US"/>
        </w:rPr>
      </w:pPr>
    </w:p>
    <w:sectPr w:rsidR="00DD3116" w:rsidRPr="009102BB" w:rsidSect="00D6407C">
      <w:headerReference w:type="first" r:id="rId14"/>
      <w:pgSz w:w="11906" w:h="16838" w:code="9"/>
      <w:pgMar w:top="2836" w:right="1418" w:bottom="1418" w:left="17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DA50" w14:textId="77777777" w:rsidR="00C17659" w:rsidRDefault="00C17659" w:rsidP="00D6407C">
      <w:pPr>
        <w:spacing w:after="0"/>
      </w:pPr>
      <w:r>
        <w:separator/>
      </w:r>
    </w:p>
  </w:endnote>
  <w:endnote w:type="continuationSeparator" w:id="0">
    <w:p w14:paraId="5E367DD0" w14:textId="77777777" w:rsidR="00C17659" w:rsidRDefault="00C17659" w:rsidP="00D64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F366" w14:textId="77777777" w:rsidR="00C17659" w:rsidRDefault="00C17659" w:rsidP="00D6407C">
      <w:pPr>
        <w:spacing w:after="0"/>
      </w:pPr>
      <w:r>
        <w:separator/>
      </w:r>
    </w:p>
  </w:footnote>
  <w:footnote w:type="continuationSeparator" w:id="0">
    <w:p w14:paraId="6F1081CC" w14:textId="77777777" w:rsidR="00C17659" w:rsidRDefault="00C17659" w:rsidP="00D640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12B5" w14:textId="77777777" w:rsidR="00D6407C" w:rsidRDefault="00D6407C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A4BFB2D" wp14:editId="761CF054">
          <wp:simplePos x="0" y="0"/>
          <wp:positionH relativeFrom="page">
            <wp:posOffset>0</wp:posOffset>
          </wp:positionH>
          <wp:positionV relativeFrom="page">
            <wp:posOffset>-3644</wp:posOffset>
          </wp:positionV>
          <wp:extent cx="7538400" cy="10663200"/>
          <wp:effectExtent l="0" t="0" r="5715" b="508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hoofd_RK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60"/>
    <w:multiLevelType w:val="hybridMultilevel"/>
    <w:tmpl w:val="5568D93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691"/>
    <w:multiLevelType w:val="multilevel"/>
    <w:tmpl w:val="7E7AB5F0"/>
    <w:lvl w:ilvl="0">
      <w:start w:val="1"/>
      <w:numFmt w:val="bullet"/>
      <w:pStyle w:val="Opsommingblokrood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pStyle w:val="Opsommingbekjezwar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pStyle w:val="Opsommingbolblauwgroen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42B3D"/>
    <w:multiLevelType w:val="hybridMultilevel"/>
    <w:tmpl w:val="B0E857A2"/>
    <w:lvl w:ilvl="0" w:tplc="1E504E3C">
      <w:start w:val="1"/>
      <w:numFmt w:val="bullet"/>
      <w:lvlText w:val="&gt;"/>
      <w:lvlJc w:val="left"/>
      <w:pPr>
        <w:ind w:left="1778" w:hanging="360"/>
      </w:pPr>
      <w:rPr>
        <w:rFonts w:ascii="Segoe UI" w:hAnsi="Segoe UI" w:hint="default"/>
        <w:b/>
        <w:i w:val="0"/>
        <w:color w:val="81A6AB"/>
        <w:sz w:val="16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DC85AFE"/>
    <w:multiLevelType w:val="hybridMultilevel"/>
    <w:tmpl w:val="5030AD20"/>
    <w:lvl w:ilvl="0" w:tplc="E5E06FBE">
      <w:start w:val="1"/>
      <w:numFmt w:val="bullet"/>
      <w:lvlText w:val="&gt;"/>
      <w:lvlJc w:val="left"/>
      <w:pPr>
        <w:ind w:left="644" w:hanging="360"/>
      </w:pPr>
      <w:rPr>
        <w:rFonts w:ascii="Segoe UI" w:hAnsi="Segoe UI" w:hint="default"/>
        <w:b/>
        <w:i w:val="0"/>
        <w:color w:val="223A3C"/>
        <w:sz w:val="16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F8F5DBC"/>
    <w:multiLevelType w:val="hybridMultilevel"/>
    <w:tmpl w:val="37B6899E"/>
    <w:lvl w:ilvl="0" w:tplc="147C5928">
      <w:start w:val="1"/>
      <w:numFmt w:val="bullet"/>
      <w:lvlText w:val="&gt;"/>
      <w:lvlJc w:val="left"/>
      <w:pPr>
        <w:ind w:left="1854" w:hanging="360"/>
      </w:pPr>
      <w:rPr>
        <w:rFonts w:ascii="Segoe UI" w:hAnsi="Segoe UI" w:hint="default"/>
        <w:b/>
        <w:i w:val="0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01330AA"/>
    <w:multiLevelType w:val="multilevel"/>
    <w:tmpl w:val="9B522470"/>
    <w:lvl w:ilvl="0">
      <w:start w:val="1"/>
      <w:numFmt w:val="decimal"/>
      <w:pStyle w:val="Opsomm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psomming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psomming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psomming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DB7373"/>
    <w:multiLevelType w:val="hybridMultilevel"/>
    <w:tmpl w:val="54525292"/>
    <w:lvl w:ilvl="0" w:tplc="68BC60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81A6AB"/>
        <w:sz w:val="20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60E336F1"/>
    <w:multiLevelType w:val="hybridMultilevel"/>
    <w:tmpl w:val="FA54FF14"/>
    <w:lvl w:ilvl="0" w:tplc="24DA443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06406">
    <w:abstractNumId w:val="5"/>
  </w:num>
  <w:num w:numId="2" w16cid:durableId="128058346">
    <w:abstractNumId w:val="5"/>
  </w:num>
  <w:num w:numId="3" w16cid:durableId="1794714204">
    <w:abstractNumId w:val="5"/>
  </w:num>
  <w:num w:numId="4" w16cid:durableId="1155301320">
    <w:abstractNumId w:val="5"/>
  </w:num>
  <w:num w:numId="5" w16cid:durableId="95105306">
    <w:abstractNumId w:val="5"/>
  </w:num>
  <w:num w:numId="6" w16cid:durableId="121655102">
    <w:abstractNumId w:val="2"/>
  </w:num>
  <w:num w:numId="7" w16cid:durableId="185798738">
    <w:abstractNumId w:val="7"/>
  </w:num>
  <w:num w:numId="8" w16cid:durableId="1990787113">
    <w:abstractNumId w:val="4"/>
  </w:num>
  <w:num w:numId="9" w16cid:durableId="1308704982">
    <w:abstractNumId w:val="6"/>
  </w:num>
  <w:num w:numId="10" w16cid:durableId="2093578112">
    <w:abstractNumId w:val="1"/>
  </w:num>
  <w:num w:numId="11" w16cid:durableId="1777434219">
    <w:abstractNumId w:val="3"/>
  </w:num>
  <w:num w:numId="12" w16cid:durableId="1612472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051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A3"/>
    <w:rsid w:val="000019BD"/>
    <w:rsid w:val="000254DD"/>
    <w:rsid w:val="000473BF"/>
    <w:rsid w:val="0009074A"/>
    <w:rsid w:val="00090C32"/>
    <w:rsid w:val="000B4862"/>
    <w:rsid w:val="000C0D9A"/>
    <w:rsid w:val="000E542D"/>
    <w:rsid w:val="001272DC"/>
    <w:rsid w:val="00141CCD"/>
    <w:rsid w:val="00144505"/>
    <w:rsid w:val="00144B50"/>
    <w:rsid w:val="00145156"/>
    <w:rsid w:val="00155900"/>
    <w:rsid w:val="00173E53"/>
    <w:rsid w:val="001D3820"/>
    <w:rsid w:val="00211C23"/>
    <w:rsid w:val="00213B6A"/>
    <w:rsid w:val="00215FDD"/>
    <w:rsid w:val="00227E09"/>
    <w:rsid w:val="00244A9B"/>
    <w:rsid w:val="00264D6C"/>
    <w:rsid w:val="00270FA1"/>
    <w:rsid w:val="002772A3"/>
    <w:rsid w:val="002A3A6A"/>
    <w:rsid w:val="002E2C4B"/>
    <w:rsid w:val="002E353A"/>
    <w:rsid w:val="002E5DE7"/>
    <w:rsid w:val="002E65D6"/>
    <w:rsid w:val="002F520F"/>
    <w:rsid w:val="003148B1"/>
    <w:rsid w:val="00336E7A"/>
    <w:rsid w:val="003659DC"/>
    <w:rsid w:val="00377FB3"/>
    <w:rsid w:val="00390EAB"/>
    <w:rsid w:val="00397186"/>
    <w:rsid w:val="003B0AF2"/>
    <w:rsid w:val="004C42B2"/>
    <w:rsid w:val="004C502D"/>
    <w:rsid w:val="004D21F1"/>
    <w:rsid w:val="004F1F4B"/>
    <w:rsid w:val="00501477"/>
    <w:rsid w:val="00530A0C"/>
    <w:rsid w:val="00536ED6"/>
    <w:rsid w:val="00582351"/>
    <w:rsid w:val="005C77FC"/>
    <w:rsid w:val="006540A5"/>
    <w:rsid w:val="00685F88"/>
    <w:rsid w:val="006A3300"/>
    <w:rsid w:val="007113EF"/>
    <w:rsid w:val="00726F5F"/>
    <w:rsid w:val="0073213A"/>
    <w:rsid w:val="007328E7"/>
    <w:rsid w:val="007653C1"/>
    <w:rsid w:val="007A3C30"/>
    <w:rsid w:val="007A55F5"/>
    <w:rsid w:val="007C76FB"/>
    <w:rsid w:val="007E43CB"/>
    <w:rsid w:val="00824F95"/>
    <w:rsid w:val="008729DF"/>
    <w:rsid w:val="00875DE8"/>
    <w:rsid w:val="008C2E76"/>
    <w:rsid w:val="008D1F2B"/>
    <w:rsid w:val="009102BB"/>
    <w:rsid w:val="009B10E1"/>
    <w:rsid w:val="009B4685"/>
    <w:rsid w:val="009D63FC"/>
    <w:rsid w:val="009E25D7"/>
    <w:rsid w:val="00A70DA3"/>
    <w:rsid w:val="00AB2CDA"/>
    <w:rsid w:val="00AC11EE"/>
    <w:rsid w:val="00B22532"/>
    <w:rsid w:val="00B458EC"/>
    <w:rsid w:val="00B72B05"/>
    <w:rsid w:val="00BD710C"/>
    <w:rsid w:val="00C01A30"/>
    <w:rsid w:val="00C026C2"/>
    <w:rsid w:val="00C17659"/>
    <w:rsid w:val="00C4682E"/>
    <w:rsid w:val="00C65AC5"/>
    <w:rsid w:val="00CC247F"/>
    <w:rsid w:val="00CE5707"/>
    <w:rsid w:val="00CE6931"/>
    <w:rsid w:val="00D007C9"/>
    <w:rsid w:val="00D12584"/>
    <w:rsid w:val="00D5256F"/>
    <w:rsid w:val="00D52B59"/>
    <w:rsid w:val="00D61138"/>
    <w:rsid w:val="00D6407C"/>
    <w:rsid w:val="00D73130"/>
    <w:rsid w:val="00D756EF"/>
    <w:rsid w:val="00DD3116"/>
    <w:rsid w:val="00E053CD"/>
    <w:rsid w:val="00E45019"/>
    <w:rsid w:val="00E50D02"/>
    <w:rsid w:val="00E8174D"/>
    <w:rsid w:val="00EE4CC3"/>
    <w:rsid w:val="00FB0B35"/>
    <w:rsid w:val="00FC23E5"/>
    <w:rsid w:val="00FF4541"/>
    <w:rsid w:val="626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A7E4"/>
  <w15:docId w15:val="{87E0A022-D7C6-41AF-93DA-70FF4B5F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0D9A"/>
    <w:pPr>
      <w:spacing w:line="240" w:lineRule="auto"/>
    </w:pPr>
    <w:rPr>
      <w:rFonts w:ascii="Segoe UI" w:hAnsi="Segoe UI"/>
      <w:sz w:val="20"/>
      <w:szCs w:val="24"/>
    </w:rPr>
  </w:style>
  <w:style w:type="paragraph" w:styleId="Kop1">
    <w:name w:val="heading 1"/>
    <w:next w:val="Standaard"/>
    <w:link w:val="Kop1Char"/>
    <w:uiPriority w:val="1"/>
    <w:qFormat/>
    <w:rsid w:val="00BD710C"/>
    <w:pPr>
      <w:keepNext/>
      <w:keepLines/>
      <w:spacing w:after="120" w:line="240" w:lineRule="auto"/>
      <w:outlineLvl w:val="0"/>
    </w:pPr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Kop2">
    <w:name w:val="heading 2"/>
    <w:basedOn w:val="Standaard"/>
    <w:next w:val="Standaard"/>
    <w:link w:val="Kop2Char"/>
    <w:uiPriority w:val="1"/>
    <w:qFormat/>
    <w:rsid w:val="00BD710C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BD710C"/>
    <w:pPr>
      <w:keepNext/>
      <w:keepLines/>
      <w:outlineLvl w:val="2"/>
    </w:pPr>
    <w:rPr>
      <w:rFonts w:eastAsiaTheme="majorEastAsia" w:cstheme="majorBidi"/>
      <w:b/>
      <w:bCs/>
      <w:color w:val="81A6AB"/>
      <w:sz w:val="30"/>
    </w:rPr>
  </w:style>
  <w:style w:type="paragraph" w:styleId="Kop4">
    <w:name w:val="heading 4"/>
    <w:basedOn w:val="Standaard"/>
    <w:next w:val="Standaard"/>
    <w:link w:val="Kop4Char"/>
    <w:uiPriority w:val="1"/>
    <w:qFormat/>
    <w:rsid w:val="00BD710C"/>
    <w:pPr>
      <w:keepNext/>
      <w:keepLines/>
      <w:outlineLvl w:val="3"/>
    </w:pPr>
    <w:rPr>
      <w:rFonts w:eastAsiaTheme="majorEastAsia" w:cstheme="majorBidi"/>
      <w:b/>
      <w:bCs/>
      <w:iCs/>
      <w:sz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BD710C"/>
    <w:pPr>
      <w:keepNext/>
      <w:keepLines/>
      <w:outlineLvl w:val="4"/>
    </w:pPr>
    <w:rPr>
      <w:rFonts w:eastAsiaTheme="majorEastAsia" w:cstheme="majorBidi"/>
      <w:b/>
      <w:color w:val="EC2127"/>
      <w:sz w:val="26"/>
    </w:rPr>
  </w:style>
  <w:style w:type="paragraph" w:styleId="Kop6">
    <w:name w:val="heading 6"/>
    <w:basedOn w:val="Standaard"/>
    <w:next w:val="Standaard"/>
    <w:link w:val="Kop6Char"/>
    <w:uiPriority w:val="1"/>
    <w:qFormat/>
    <w:rsid w:val="00BD710C"/>
    <w:pPr>
      <w:keepNext/>
      <w:keepLines/>
      <w:spacing w:before="100" w:beforeAutospacing="1" w:after="100" w:afterAutospacing="1"/>
      <w:outlineLvl w:val="5"/>
    </w:pPr>
    <w:rPr>
      <w:rFonts w:eastAsiaTheme="majorEastAsia" w:cstheme="majorBidi"/>
      <w:b/>
      <w:sz w:val="24"/>
    </w:rPr>
  </w:style>
  <w:style w:type="paragraph" w:styleId="Kop7">
    <w:name w:val="heading 7"/>
    <w:next w:val="Standaard"/>
    <w:link w:val="Kop7Char"/>
    <w:uiPriority w:val="1"/>
    <w:qFormat/>
    <w:rsid w:val="00BD710C"/>
    <w:pPr>
      <w:keepNext/>
      <w:keepLines/>
      <w:spacing w:before="100" w:beforeAutospacing="1" w:after="100" w:afterAutospacing="1" w:line="240" w:lineRule="auto"/>
      <w:outlineLvl w:val="6"/>
    </w:pPr>
    <w:rPr>
      <w:rFonts w:ascii="Segoe UI" w:eastAsiaTheme="majorEastAsia" w:hAnsi="Segoe UI" w:cstheme="majorBidi"/>
      <w:i/>
      <w:iCs/>
      <w:szCs w:val="24"/>
    </w:rPr>
  </w:style>
  <w:style w:type="paragraph" w:styleId="Kop8">
    <w:name w:val="heading 8"/>
    <w:next w:val="Standaard"/>
    <w:link w:val="Kop8Char"/>
    <w:uiPriority w:val="1"/>
    <w:qFormat/>
    <w:rsid w:val="00BD710C"/>
    <w:pPr>
      <w:keepNext/>
      <w:keepLines/>
      <w:spacing w:before="100" w:beforeAutospacing="1" w:after="100" w:afterAutospacing="1" w:line="240" w:lineRule="auto"/>
      <w:outlineLvl w:val="7"/>
    </w:pPr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paragraph" w:styleId="Kop9">
    <w:name w:val="heading 9"/>
    <w:basedOn w:val="Standaard"/>
    <w:next w:val="Standaard"/>
    <w:link w:val="Kop9Char"/>
    <w:uiPriority w:val="1"/>
    <w:qFormat/>
    <w:rsid w:val="00BD71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54D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38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82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11EE"/>
    <w:rPr>
      <w:color w:val="0000FF" w:themeColor="hyperlink"/>
      <w:u w:val="single"/>
    </w:rPr>
  </w:style>
  <w:style w:type="paragraph" w:customStyle="1" w:styleId="Default">
    <w:name w:val="Default"/>
    <w:rsid w:val="00AC11EE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C11EE"/>
    <w:pPr>
      <w:spacing w:line="141" w:lineRule="atLeast"/>
    </w:pPr>
    <w:rPr>
      <w:rFonts w:cstheme="minorBidi"/>
      <w:color w:val="auto"/>
    </w:rPr>
  </w:style>
  <w:style w:type="table" w:styleId="Tabelraster">
    <w:name w:val="Table Grid"/>
    <w:basedOn w:val="Standaardtabel"/>
    <w:uiPriority w:val="59"/>
    <w:rsid w:val="007C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1"/>
    <w:rsid w:val="00BD710C"/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BD710C"/>
    <w:rPr>
      <w:rFonts w:ascii="Segoe UI" w:eastAsiaTheme="majorEastAsia" w:hAnsi="Segoe UI" w:cstheme="majorBidi"/>
      <w:b/>
      <w:bCs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BD710C"/>
    <w:rPr>
      <w:rFonts w:ascii="Segoe UI" w:eastAsiaTheme="majorEastAsia" w:hAnsi="Segoe UI" w:cstheme="majorBidi"/>
      <w:b/>
      <w:bCs/>
      <w:color w:val="81A6AB"/>
      <w:sz w:val="30"/>
      <w:szCs w:val="24"/>
    </w:rPr>
  </w:style>
  <w:style w:type="character" w:customStyle="1" w:styleId="Kop4Char">
    <w:name w:val="Kop 4 Char"/>
    <w:basedOn w:val="Standaardalinea-lettertype"/>
    <w:link w:val="Kop4"/>
    <w:uiPriority w:val="1"/>
    <w:rsid w:val="00BD710C"/>
    <w:rPr>
      <w:rFonts w:ascii="Segoe UI" w:eastAsiaTheme="majorEastAsia" w:hAnsi="Segoe UI" w:cstheme="majorBidi"/>
      <w:b/>
      <w:bCs/>
      <w:iCs/>
      <w:sz w:val="28"/>
      <w:szCs w:val="24"/>
    </w:rPr>
  </w:style>
  <w:style w:type="character" w:customStyle="1" w:styleId="Kop5Char">
    <w:name w:val="Kop 5 Char"/>
    <w:basedOn w:val="Standaardalinea-lettertype"/>
    <w:link w:val="Kop5"/>
    <w:uiPriority w:val="1"/>
    <w:rsid w:val="00BD710C"/>
    <w:rPr>
      <w:rFonts w:ascii="Segoe UI" w:eastAsiaTheme="majorEastAsia" w:hAnsi="Segoe UI" w:cstheme="majorBidi"/>
      <w:b/>
      <w:color w:val="EC2127"/>
      <w:sz w:val="26"/>
      <w:szCs w:val="24"/>
    </w:rPr>
  </w:style>
  <w:style w:type="character" w:customStyle="1" w:styleId="Kop6Char">
    <w:name w:val="Kop 6 Char"/>
    <w:basedOn w:val="Standaardalinea-lettertype"/>
    <w:link w:val="Kop6"/>
    <w:uiPriority w:val="1"/>
    <w:rsid w:val="00BD710C"/>
    <w:rPr>
      <w:rFonts w:ascii="Segoe UI" w:eastAsiaTheme="majorEastAsia" w:hAnsi="Segoe UI" w:cstheme="majorBidi"/>
      <w:b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1"/>
    <w:rsid w:val="00BD710C"/>
    <w:rPr>
      <w:rFonts w:ascii="Segoe UI" w:eastAsiaTheme="majorEastAsia" w:hAnsi="Segoe UI" w:cstheme="majorBidi"/>
      <w:i/>
      <w:iCs/>
      <w:szCs w:val="24"/>
    </w:rPr>
  </w:style>
  <w:style w:type="character" w:customStyle="1" w:styleId="Kop8Char">
    <w:name w:val="Kop 8 Char"/>
    <w:basedOn w:val="Standaardalinea-lettertype"/>
    <w:link w:val="Kop8"/>
    <w:uiPriority w:val="1"/>
    <w:rsid w:val="00BD710C"/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character" w:customStyle="1" w:styleId="Kop9Char">
    <w:name w:val="Kop 9 Char"/>
    <w:basedOn w:val="Standaardalinea-lettertype"/>
    <w:link w:val="Kop9"/>
    <w:uiPriority w:val="1"/>
    <w:rsid w:val="00BD71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psomming1">
    <w:name w:val="Opsomming 1"/>
    <w:basedOn w:val="Standaard"/>
    <w:uiPriority w:val="8"/>
    <w:qFormat/>
    <w:rsid w:val="00BD710C"/>
    <w:pPr>
      <w:numPr>
        <w:numId w:val="5"/>
      </w:numPr>
    </w:pPr>
  </w:style>
  <w:style w:type="paragraph" w:customStyle="1" w:styleId="Opsomming11">
    <w:name w:val="Opsomming 1.1"/>
    <w:basedOn w:val="Opsomming1"/>
    <w:uiPriority w:val="8"/>
    <w:qFormat/>
    <w:rsid w:val="00BD710C"/>
    <w:pPr>
      <w:numPr>
        <w:ilvl w:val="1"/>
      </w:numPr>
    </w:pPr>
  </w:style>
  <w:style w:type="paragraph" w:customStyle="1" w:styleId="Opsomming111">
    <w:name w:val="Opsomming 1.1.1"/>
    <w:basedOn w:val="Opsomming11"/>
    <w:uiPriority w:val="8"/>
    <w:qFormat/>
    <w:rsid w:val="00BD710C"/>
    <w:pPr>
      <w:numPr>
        <w:ilvl w:val="2"/>
      </w:numPr>
    </w:pPr>
  </w:style>
  <w:style w:type="paragraph" w:customStyle="1" w:styleId="Opsomming1111">
    <w:name w:val="Opsomming 1.1.1.1"/>
    <w:basedOn w:val="Opsomming111"/>
    <w:uiPriority w:val="8"/>
    <w:qFormat/>
    <w:rsid w:val="00BD710C"/>
    <w:pPr>
      <w:numPr>
        <w:ilvl w:val="3"/>
      </w:numPr>
    </w:pPr>
  </w:style>
  <w:style w:type="paragraph" w:customStyle="1" w:styleId="Opsomming11111">
    <w:name w:val="Opsomming 1.1.1.1.1"/>
    <w:basedOn w:val="Opsomming1111"/>
    <w:uiPriority w:val="8"/>
    <w:qFormat/>
    <w:rsid w:val="00BD710C"/>
    <w:pPr>
      <w:numPr>
        <w:ilvl w:val="4"/>
      </w:numPr>
    </w:pPr>
  </w:style>
  <w:style w:type="paragraph" w:customStyle="1" w:styleId="Opsommingbolblauwgroen">
    <w:name w:val="Opsomming bol blauw groen"/>
    <w:uiPriority w:val="4"/>
    <w:qFormat/>
    <w:rsid w:val="00E053CD"/>
    <w:pPr>
      <w:numPr>
        <w:ilvl w:val="2"/>
        <w:numId w:val="10"/>
      </w:numPr>
      <w:spacing w:after="120" w:line="240" w:lineRule="auto"/>
    </w:pPr>
    <w:rPr>
      <w:rFonts w:ascii="Segoe UI" w:hAnsi="Segoe UI"/>
      <w:sz w:val="20"/>
      <w:szCs w:val="24"/>
    </w:rPr>
  </w:style>
  <w:style w:type="paragraph" w:customStyle="1" w:styleId="Opsommingblokrood">
    <w:name w:val="Opsomming blok rood"/>
    <w:basedOn w:val="Standaard"/>
    <w:uiPriority w:val="2"/>
    <w:qFormat/>
    <w:rsid w:val="00E053CD"/>
    <w:pPr>
      <w:numPr>
        <w:numId w:val="10"/>
      </w:numPr>
    </w:pPr>
  </w:style>
  <w:style w:type="paragraph" w:customStyle="1" w:styleId="Opsommingbekjezwart">
    <w:name w:val="Opsomming bekje zwart"/>
    <w:uiPriority w:val="3"/>
    <w:qFormat/>
    <w:rsid w:val="00E053CD"/>
    <w:pPr>
      <w:numPr>
        <w:ilvl w:val="1"/>
        <w:numId w:val="10"/>
      </w:numPr>
      <w:spacing w:after="120" w:line="240" w:lineRule="auto"/>
    </w:pPr>
    <w:rPr>
      <w:rFonts w:ascii="Segoe UI" w:hAnsi="Segoe UI"/>
      <w:sz w:val="20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710C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710C"/>
    <w:rPr>
      <w:rFonts w:ascii="Segoe UI" w:eastAsiaTheme="majorEastAsia" w:hAnsi="Segoe UI" w:cstheme="majorBidi"/>
      <w:iCs/>
      <w:color w:val="71A8AD"/>
      <w:spacing w:val="15"/>
      <w:sz w:val="50"/>
      <w:szCs w:val="24"/>
    </w:rPr>
  </w:style>
  <w:style w:type="paragraph" w:customStyle="1" w:styleId="Titeldocument">
    <w:name w:val="Titel document"/>
    <w:basedOn w:val="Standaard"/>
    <w:link w:val="TiteldocumentChar"/>
    <w:uiPriority w:val="9"/>
    <w:qFormat/>
    <w:rsid w:val="00BD710C"/>
    <w:pPr>
      <w:jc w:val="right"/>
    </w:pPr>
    <w:rPr>
      <w:b/>
      <w:noProof/>
      <w:color w:val="EC2127"/>
      <w:sz w:val="32"/>
      <w:lang w:val="nl-BE" w:eastAsia="nl-BE"/>
    </w:rPr>
  </w:style>
  <w:style w:type="character" w:customStyle="1" w:styleId="TiteldocumentChar">
    <w:name w:val="Titel document Char"/>
    <w:basedOn w:val="Standaardalinea-lettertype"/>
    <w:link w:val="Titeldocument"/>
    <w:uiPriority w:val="9"/>
    <w:rsid w:val="00BD710C"/>
    <w:rPr>
      <w:rFonts w:ascii="Segoe UI" w:hAnsi="Segoe UI"/>
      <w:b/>
      <w:noProof/>
      <w:color w:val="EC2127"/>
      <w:sz w:val="32"/>
      <w:szCs w:val="24"/>
      <w:lang w:val="nl-BE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BD710C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710C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A9B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D6407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D6407C"/>
    <w:rPr>
      <w:rFonts w:ascii="Segoe UI" w:hAnsi="Segoe UI"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6407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07C"/>
    <w:rPr>
      <w:rFonts w:ascii="Segoe UI" w:hAnsi="Segoe UI"/>
      <w:sz w:val="20"/>
      <w:szCs w:val="24"/>
    </w:rPr>
  </w:style>
  <w:style w:type="paragraph" w:styleId="Lijstalinea">
    <w:name w:val="List Paragraph"/>
    <w:basedOn w:val="Standaard"/>
    <w:uiPriority w:val="34"/>
    <w:rsid w:val="002E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dekruis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belgium.be/nl/klinisch-psycholog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belgium.be/nl/psychotherapeu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as04\cod\Uitwisseling\SjablonenHuisstijl\Nieuw\Briefsjablonen\NL\Electronisch%20Briefsjabloon_N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V Document" ma:contentTypeID="0x0101008DABE38FDDA1C2479163C3B0E3A5D1D20101002C5955D70812F549A4E2A096D3A728E0" ma:contentTypeVersion="57" ma:contentTypeDescription="Voeg een nieuw document toe aan deze bibliotheek." ma:contentTypeScope="" ma:versionID="b9f6067ef3a6a632bf653ca6bf6417a3">
  <xsd:schema xmlns:xsd="http://www.w3.org/2001/XMLSchema" xmlns:xs="http://www.w3.org/2001/XMLSchema" xmlns:p="http://schemas.microsoft.com/office/2006/metadata/properties" xmlns:ns2="7ad86b59-db0b-4799-9342-4b099af0066c" xmlns:ns3="281aaed3-514d-472b-93cd-863d3ad0124e" targetNamespace="http://schemas.microsoft.com/office/2006/metadata/properties" ma:root="true" ma:fieldsID="54025fc62bdbeec1c9148e08ba1a9774" ns2:_="" ns3:_="">
    <xsd:import namespace="7ad86b59-db0b-4799-9342-4b099af0066c"/>
    <xsd:import namespace="281aaed3-514d-472b-93cd-863d3ad0124e"/>
    <xsd:element name="properties">
      <xsd:complexType>
        <xsd:sequence>
          <xsd:element name="documentManagement">
            <xsd:complexType>
              <xsd:all>
                <xsd:element ref="ns2:Document_x0020_datum" minOccurs="0"/>
                <xsd:element ref="ns2:Document_x0020_type" minOccurs="0"/>
                <xsd:element ref="ns3:Thema_x0020_Boekhouding" minOccurs="0"/>
                <xsd:element ref="ns3:Subthema_x0020_Boekhouding" minOccurs="0"/>
                <xsd:element ref="ns3:Thema_x0020_Boekhouding0" minOccurs="0"/>
                <xsd:element ref="ns3:Subthema_x0020_boekhouding0" minOccurs="0"/>
                <xsd:element ref="ns3:Thema_x0020_Digitalisering" minOccurs="0"/>
                <xsd:element ref="ns3:Subthema_x0020_Digitalisering" minOccurs="0"/>
                <xsd:element ref="ns3:Thema_x0020_groepsgebeuren" minOccurs="0"/>
                <xsd:element ref="ns3:Subthema_x0020_groepsgebeuren" minOccurs="0"/>
                <xsd:element ref="ns3:Thema_x0020_Integratie" minOccurs="0"/>
                <xsd:element ref="ns3:Subthema_x0020_integratie" minOccurs="0"/>
                <xsd:element ref="ns3:Thema_x0020_Kwaliteit" minOccurs="0"/>
                <xsd:element ref="ns3:Subthema_x0020_Kwaliteit" minOccurs="0"/>
                <xsd:element ref="ns3:Status_x0020_verslaggeving" minOccurs="0"/>
                <xsd:element ref="ns3:Thema_x0020_Huisvesting" minOccurs="0"/>
                <xsd:element ref="ns3:Subthema_x0020_huisvesting" minOccurs="0"/>
                <xsd:element ref="ns3:Thema_x0020_medisch" minOccurs="0"/>
                <xsd:element ref="ns3:Subthema_x0020_medisch" minOccurs="0"/>
                <xsd:element ref="ns3:Thema_x0020_niet_x002d_begeleide_x0020_minderjarige" minOccurs="0"/>
                <xsd:element ref="ns3:Subthema_x0020_Niet_x002d_begeleide_x0020_minderjarigen" minOccurs="0"/>
                <xsd:element ref="ns3:Thema" minOccurs="0"/>
                <xsd:element ref="ns3:Subthema" minOccurs="0"/>
                <xsd:element ref="ns3:REAB_x002d_info" minOccurs="0"/>
                <xsd:element ref="ns3:Thema_x0020_personeel" minOccurs="0"/>
                <xsd:element ref="ns3:Subthema_x0020_personeel" minOccurs="0"/>
                <xsd:element ref="ns3:Thema_x0020_Psychosociaal" minOccurs="0"/>
                <xsd:element ref="ns3:Subthema_x0020_psychosociaal" minOccurs="0"/>
                <xsd:element ref="ns3:Thema_x0020_school_x002f_vorming" minOccurs="0"/>
                <xsd:element ref="ns3:Subthema_x0020_school_x002f_vorming" minOccurs="0"/>
                <xsd:element ref="ns3:Deelgebied" minOccurs="0"/>
                <xsd:element ref="ns3:Onderverdeling"/>
                <xsd:element ref="ns3:De_x0020_Foyer_x0020__x002f__x0020_Foyer_x0020_Selah" minOccurs="0"/>
                <xsd:element ref="ns3:Draaiboek_x0020_NOC" minOccurs="0"/>
                <xsd:element ref="ns3:Thematische_x0020_infosessie" minOccurs="0"/>
                <xsd:element ref="ns3:Corona" minOccurs="0"/>
                <xsd:element ref="ns2:Intern_x0020_-_x0020_Gedeel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86b59-db0b-4799-9342-4b099af0066c" elementFormDefault="qualified">
    <xsd:import namespace="http://schemas.microsoft.com/office/2006/documentManagement/types"/>
    <xsd:import namespace="http://schemas.microsoft.com/office/infopath/2007/PartnerControls"/>
    <xsd:element name="Document_x0020_datum" ma:index="2" nillable="true" ma:displayName="Document datum" ma:default="[today]" ma:description="Officiële document datum." ma:format="DateOnly" ma:internalName="Document_x0020_datum" ma:readOnly="false">
      <xsd:simpleType>
        <xsd:restriction base="dms:DateTime"/>
      </xsd:simpleType>
    </xsd:element>
    <xsd:element name="Document_x0020_type" ma:index="4" nillable="true" ma:displayName="Document type" ma:description="Selecteer het document type." ma:format="Dropdown" ma:internalName="Document_x0020_type" ma:readOnly="false">
      <xsd:simpleType>
        <xsd:restriction base="dms:Choice">
          <xsd:enumeration value="Audiovisuele informatie (AVI)"/>
          <xsd:enumeration value="Contract (AGR)"/>
          <xsd:enumeration value="Extern document (EXT)"/>
          <xsd:enumeration value="Formulier (FRM)"/>
          <xsd:enumeration value="Informatiedocument (INF)"/>
          <xsd:enumeration value="Lijst (LST)"/>
          <xsd:enumeration value="Presentatie (PRE)"/>
          <xsd:enumeration value="Procedure (PRO)"/>
          <xsd:enumeration value="Rapport (RAP)"/>
          <xsd:enumeration value="Sjabloon (SJA)"/>
          <xsd:enumeration value="Werkinstructie (WIN)"/>
          <xsd:enumeration value="Werkinstructies deelgebied (WIN)"/>
        </xsd:restriction>
      </xsd:simpleType>
    </xsd:element>
    <xsd:element name="Intern_x0020_-_x0020_Gedeeld" ma:index="43" nillable="true" ma:displayName="Intern - Gedeeld" ma:description="Selecteer de plaats waar je het document in de site opslaat." ma:format="Dropdown" ma:hidden="true" ma:internalName="Intern_x0020__x002d__x0020_Gedeeld" ma:readOnly="false">
      <xsd:simpleType>
        <xsd:restriction base="dms:Choice">
          <xsd:enumeration value="Intern"/>
          <xsd:enumeration value="Gedeeld"/>
        </xsd:restriction>
      </xsd:simpleType>
    </xsd:element>
    <xsd:element name="SharedWithUsers" ma:index="5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aaed3-514d-472b-93cd-863d3ad0124e" elementFormDefault="qualified">
    <xsd:import namespace="http://schemas.microsoft.com/office/2006/documentManagement/types"/>
    <xsd:import namespace="http://schemas.microsoft.com/office/infopath/2007/PartnerControls"/>
    <xsd:element name="Thema_x0020_Boekhouding" ma:index="5" nillable="true" ma:displayName="Thema Administratie" ma:format="Dropdown" ma:internalName="Thema_x0020_Boekhouding" ma:readOnly="false">
      <xsd:simpleType>
        <xsd:restriction base="dms:Choice">
          <xsd:enumeration value="01. Algemene werking"/>
          <xsd:enumeration value="02. Bewonersadministratie"/>
          <xsd:enumeration value="03. Algemene administratie"/>
          <xsd:enumeration value="04. Printshop"/>
        </xsd:restriction>
      </xsd:simpleType>
    </xsd:element>
    <xsd:element name="Subthema_x0020_Boekhouding" ma:index="6" nillable="true" ma:displayName="Subthema Administratie" ma:format="Dropdown" ma:internalName="Subthema_x0020_Boekhouding" ma:readOnly="false">
      <xsd:simpleType>
        <xsd:restriction base="dms:Choice">
          <xsd:enumeration value="01.1 Visie en afspraken"/>
          <xsd:enumeration value="01.2 Cumul arbeidsinkomsten met materiële hulp"/>
          <xsd:enumeration value="02.1 Community"/>
        </xsd:restriction>
      </xsd:simpleType>
    </xsd:element>
    <xsd:element name="Thema_x0020_Boekhouding0" ma:index="7" nillable="true" ma:displayName="Thema Boekhouding" ma:format="Dropdown" ma:internalName="Thema_x0020_Boekhouding0" ma:readOnly="false">
      <xsd:simpleType>
        <xsd:restriction base="dms:Choice">
          <xsd:enumeration value="01. Algemene werking van de OPA-boekhouding"/>
          <xsd:enumeration value="02. Verwerking van de boekhouding van een OC"/>
        </xsd:restriction>
      </xsd:simpleType>
    </xsd:element>
    <xsd:element name="Subthema_x0020_boekhouding0" ma:index="8" nillable="true" ma:displayName="Subthema Boekhouding" ma:format="Dropdown" ma:internalName="Subthema_x0020_boekhouding0" ma:readOnly="false">
      <xsd:simpleType>
        <xsd:restriction base="dms:Choice">
          <xsd:enumeration value="01.1 Visie en afspraken"/>
          <xsd:enumeration value="01.2 MD365 gebruiken"/>
          <xsd:enumeration value="02.1 Werking (incl. vaste activa)"/>
          <xsd:enumeration value="02.2 Medische boekhouding"/>
          <xsd:enumeration value="02.3 Integratie en vrijwilligers"/>
          <xsd:enumeration value="02.4 Giften"/>
        </xsd:restriction>
      </xsd:simpleType>
    </xsd:element>
    <xsd:element name="Thema_x0020_Digitalisering" ma:index="9" nillable="true" ma:displayName="Thema Digitalisering" ma:format="Dropdown" ma:internalName="Thema_x0020_Digitalisering" ma:readOnly="false">
      <xsd:simpleType>
        <xsd:restriction base="dms:Choice">
          <xsd:enumeration value="01. Algemene werking"/>
          <xsd:enumeration value="02. Adabase"/>
          <xsd:enumeration value="03. SharePoint"/>
          <xsd:enumeration value="04. Office"/>
          <xsd:enumeration value="05. Overige handleidingen"/>
          <xsd:enumeration value="06. Tips"/>
          <xsd:enumeration value="07. Overleg"/>
          <xsd:enumeration value="08. Match-IT"/>
          <xsd:enumeration value="09. Microsoft Teams"/>
        </xsd:restriction>
      </xsd:simpleType>
    </xsd:element>
    <xsd:element name="Subthema_x0020_Digitalisering" ma:index="10" nillable="true" ma:displayName="Subthema Digitalisering" ma:format="Dropdown" ma:internalName="Subthema_x0020_Digitalisering" ma:readOnly="false">
      <xsd:simpleType>
        <xsd:restriction base="dms:Choice">
          <xsd:enumeration value="01.01 Visie en afspraken"/>
          <xsd:enumeration value="01.02 Concretiseringstool"/>
          <xsd:enumeration value="02.01 Handleiding"/>
          <xsd:enumeration value="02.02 Basisdocumenten"/>
          <xsd:enumeration value="02.03 Superusers"/>
          <xsd:enumeration value="02.04 Instructievideo"/>
          <xsd:enumeration value="02.05 Opleidingstools"/>
          <xsd:enumeration value="02.06 Community"/>
          <xsd:enumeration value="03.01 Algemeen"/>
          <xsd:enumeration value="03.02 Centrumsite en logboek"/>
          <xsd:enumeration value="03.03 Algemene handleiding"/>
          <xsd:enumeration value="03.04 eCross nieuwsbrief"/>
          <xsd:enumeration value="03.05 Instructievideo"/>
          <xsd:enumeration value="04.01 Algemeen"/>
          <xsd:enumeration value="04.02 Excel"/>
          <xsd:enumeration value="04.03 Outlook"/>
          <xsd:enumeration value="04.04 PowerPoint"/>
          <xsd:enumeration value="04.05 Word"/>
          <xsd:enumeration value="05.01 Bewonerscomputers"/>
          <xsd:enumeration value="05.02 Telefonie"/>
          <xsd:enumeration value="05.03 Skype"/>
          <xsd:enumeration value="05.04 Tablets voor personeel"/>
          <xsd:enumeration value="07.01 Deeltaakoverleg 2017"/>
          <xsd:enumeration value="07.02 Deeltaakoverleg 2018"/>
          <xsd:enumeration value="07.03 Deeltaakoverleg 2019"/>
          <xsd:enumeration value="07.04 Deeltaakoverleg 2020"/>
          <xsd:enumeration value="07.05 Deeltaakoverleg 2021"/>
          <xsd:enumeration value="08.01 Handleiding"/>
          <xsd:enumeration value="08.02 Presentaties opleidingen"/>
          <xsd:enumeration value="08.03 Infofiches"/>
          <xsd:enumeration value="08.04 Opleidingsvideos"/>
          <xsd:enumeration value="08.05 Oefeningen"/>
          <xsd:enumeration value="08.06 Nieuwsbrief"/>
          <xsd:enumeration value="09.01 Handleiding"/>
        </xsd:restriction>
      </xsd:simpleType>
    </xsd:element>
    <xsd:element name="Thema_x0020_groepsgebeuren" ma:index="11" nillable="true" ma:displayName="Thema Groepsgebeuren" ma:format="Dropdown" ma:internalName="Thema_x0020_groepsgebeuren" ma:readOnly="false">
      <xsd:simpleType>
        <xsd:restriction base="dms:Choice">
          <xsd:enumeration value="01. Algemene werking"/>
          <xsd:enumeration value="02. Veiligheid"/>
          <xsd:enumeration value="03. Participatie"/>
          <xsd:enumeration value="04. Integriteit"/>
          <xsd:enumeration value="05. Ouder-Kind"/>
          <xsd:enumeration value="06. Activiteiten"/>
          <xsd:enumeration value="07. Deeltaakoverleg"/>
          <xsd:enumeration value="08. Communicatie"/>
        </xsd:restriction>
      </xsd:simpleType>
    </xsd:element>
    <xsd:element name="Subthema_x0020_groepsgebeuren" ma:index="12" nillable="true" ma:displayName="Subthema Groepsgebeuren" ma:format="Dropdown" ma:internalName="Subthema_x0020_groepsgebeuren" ma:readOnly="false">
      <xsd:simpleType>
        <xsd:restriction base="dms:Choice">
          <xsd:enumeration value="01.01 Visie en afspraken"/>
          <xsd:enumeration value="01.02 Concretiseringstool"/>
          <xsd:enumeration value="01.03 Landeninfo Fedasil"/>
          <xsd:enumeration value="02.01 Huishoudelijk reglement"/>
          <xsd:enumeration value="02.02 Sancties en ordemaatregelen"/>
          <xsd:enumeration value="02.03 Conflicthantering"/>
          <xsd:enumeration value="02.04 Mensenhandel"/>
          <xsd:enumeration value="02.05 Klachtenprocedure"/>
          <xsd:enumeration value="02.06 Plan van aanpak Veiligheid"/>
          <xsd:enumeration value="03.01 Basisinfo"/>
          <xsd:enumeration value="03.02 Goede praktijken uit de centra"/>
          <xsd:enumeration value="03.03 Methodieken"/>
          <xsd:enumeration value="03.04 Achtergrondinformatie"/>
          <xsd:enumeration value="03.05 Terugkomdag 2013"/>
          <xsd:enumeration value="04.01 Tools (S)GG"/>
          <xsd:enumeration value="04.02 Vormingspakket R-Sense"/>
          <xsd:enumeration value="06.01 Iedereen"/>
          <xsd:enumeration value="06.02 Vrouwen"/>
          <xsd:enumeration value="06.03 Mannen"/>
          <xsd:enumeration value="06.04 Kinderen en jongeren"/>
          <xsd:enumeration value="06.05 Jeugd Rode Kruis speelweek"/>
          <xsd:enumeration value="07.01 2015"/>
          <xsd:enumeration value="07.02 2016"/>
          <xsd:enumeration value="07.03 2017"/>
          <xsd:enumeration value="07.04 2018"/>
          <xsd:enumeration value="07.05 2019"/>
          <xsd:enumeration value="07.06 2020"/>
          <xsd:enumeration value="07.07 2021"/>
          <xsd:enumeration value="08.01 Covid-19"/>
        </xsd:restriction>
      </xsd:simpleType>
    </xsd:element>
    <xsd:element name="Thema_x0020_Integratie" ma:index="13" nillable="true" ma:displayName="Thema Integratie en vrijwilligers" ma:format="Dropdown" ma:internalName="Thema_x0020_Integratie" ma:readOnly="false">
      <xsd:simpleType>
        <xsd:restriction base="dms:Choice">
          <xsd:enumeration value="01. Algemene werking"/>
          <xsd:enumeration value="02. Plannings- en evaluatietool"/>
          <xsd:enumeration value="03. Media"/>
          <xsd:enumeration value="04. Educatieve toolbox"/>
          <xsd:enumeration value="05. Vrijwilligers"/>
          <xsd:enumeration value="06. Activiteiten"/>
          <xsd:enumeration value="07. Dialoog en preventie"/>
          <xsd:enumeration value="08. Achtergrondinformatie"/>
          <xsd:enumeration value="09. Overleg"/>
        </xsd:restriction>
      </xsd:simpleType>
    </xsd:element>
    <xsd:element name="Subthema_x0020_integratie" ma:index="14" nillable="true" ma:displayName="Subthema Integratie en vrijwilligers" ma:format="Dropdown" ma:internalName="Subthema_x0020_integratie" ma:readOnly="false">
      <xsd:simpleType>
        <xsd:restriction base="dms:Choice">
          <xsd:enumeration value="01.01 Beleid, visie en afspraken"/>
          <xsd:enumeration value="01.02 Concretiseringstool"/>
          <xsd:enumeration value="01.03 Verslagen IM overleg"/>
          <xsd:enumeration value="02.01 Handleiding"/>
          <xsd:enumeration value="02.02 Alsemberg"/>
          <xsd:enumeration value="02.03 Beveren"/>
          <xsd:enumeration value="02.04 Brugge"/>
          <xsd:enumeration value="02.05 Eeklo"/>
          <xsd:enumeration value="02.06 Heusden-Zolder"/>
          <xsd:enumeration value="02.07 Houthalen-Helchteren"/>
          <xsd:enumeration value="02.08 Lanaken"/>
          <xsd:enumeration value="02.09 Leopoldsburg"/>
          <xsd:enumeration value="02.10 Linkeroever"/>
          <xsd:enumeration value="02.11 Lint"/>
          <xsd:enumeration value="02.12 Mechelen"/>
          <xsd:enumeration value="02.13 Menen"/>
          <xsd:enumeration value="02.14 Overpelt"/>
          <xsd:enumeration value="02.15 Sijsele"/>
          <xsd:enumeration value="02.16 Sint-Niklaas"/>
          <xsd:enumeration value="02.17 Westakkers"/>
          <xsd:enumeration value="02.18 Wingene"/>
          <xsd:enumeration value="03.01 Nuttige info en afspraken"/>
          <xsd:enumeration value="03.02 E-nieuwsbrief"/>
          <xsd:enumeration value="03.03 Brochures en flyers"/>
          <xsd:enumeration value="03.04 Foto's"/>
          <xsd:enumeration value="03.05 Materiaal centra"/>
          <xsd:enumeration value="03.06 Logo's"/>
          <xsd:enumeration value="03.07 Briefpapier"/>
          <xsd:enumeration value="04.01 Kader educatieve toolbox"/>
          <xsd:enumeration value="04.02 12+"/>
          <xsd:enumeration value="04.03 15+"/>
          <xsd:enumeration value="04.04 18+"/>
          <xsd:enumeration value="04.04 Volwassenen"/>
          <xsd:enumeration value="04.05 Ondersteunende documenten en achtergrondinfo"/>
          <xsd:enumeration value="05.01 Afspraken"/>
          <xsd:enumeration value="05.02 Intake en administratie"/>
          <xsd:enumeration value="05.03 Vorming en info voor vrijwilligers"/>
          <xsd:enumeration value="06.01 Afspraken"/>
          <xsd:enumeration value="06.02 Praktische documenten"/>
          <xsd:enumeration value="06.03 Informatie"/>
          <xsd:enumeration value="09.01 Overleg integratiemedewerkers"/>
        </xsd:restriction>
      </xsd:simpleType>
    </xsd:element>
    <xsd:element name="Thema_x0020_Kwaliteit" ma:index="15" nillable="true" ma:displayName="Thema Kwaliteit" ma:format="Dropdown" ma:internalName="Thema_x0020_Kwaliteit" ma:readOnly="false">
      <xsd:simpleType>
        <xsd:restriction base="dms:Choice">
          <xsd:enumeration value="01. Algemene werking"/>
          <xsd:enumeration value="02. Bescherming van de persoonsgegevens"/>
          <xsd:enumeration value="03. KPI"/>
          <xsd:enumeration value="04. Concretiseringstools"/>
          <xsd:enumeration value="05. Minimale normen opvang"/>
        </xsd:restriction>
      </xsd:simpleType>
    </xsd:element>
    <xsd:element name="Subthema_x0020_Kwaliteit" ma:index="16" nillable="true" ma:displayName="Subthema Kwaliteit" ma:format="Dropdown" ma:internalName="Subthema_x0020_Kwaliteit" ma:readOnly="false">
      <xsd:simpleType>
        <xsd:restriction base="dms:Choice">
          <xsd:enumeration value="01.01 Visie en afspraken"/>
          <xsd:enumeration value="02.01 Analyse"/>
          <xsd:enumeration value="03.01 Algemeen"/>
          <xsd:enumeration value="03.02 Alsemberg"/>
          <xsd:enumeration value="03.03 Beveren"/>
          <xsd:enumeration value="03.04 Boom"/>
          <xsd:enumeration value="03.05 Brugge"/>
          <xsd:enumeration value="03.06 Eeklo"/>
          <xsd:enumeration value="03.07 Heusden-Zolder"/>
          <xsd:enumeration value="03.08 Houthalen-Helchteren"/>
          <xsd:enumeration value="03.09 Lanaken"/>
          <xsd:enumeration value="03.10 Leopoldsburg"/>
          <xsd:enumeration value="03.11 Linkeroever"/>
          <xsd:enumeration value="03.12 Lint"/>
          <xsd:enumeration value="03.13 Menen"/>
          <xsd:enumeration value="03.14 Overpelt"/>
          <xsd:enumeration value="03.15 Sijsele"/>
          <xsd:enumeration value="03.16 Sint-Niklaas"/>
          <xsd:enumeration value="03.17 Westakkers"/>
          <xsd:enumeration value="03.18 Wingene"/>
          <xsd:enumeration value="04.00 Archief &lt;2018"/>
          <xsd:enumeration value="04.01 Handleiding"/>
          <xsd:enumeration value="04.02 Alsemberg"/>
          <xsd:enumeration value="04.03 Beveren"/>
          <xsd:enumeration value="04.04 Brugge"/>
          <xsd:enumeration value="04.05 Eeklo"/>
          <xsd:enumeration value="04.06 Foyer Selah"/>
          <xsd:enumeration value="04.07 Heusden-Zolder"/>
          <xsd:enumeration value="04.08 Houthalen-Helchteren"/>
          <xsd:enumeration value="04.09 Lanaken"/>
          <xsd:enumeration value="04.10 Leopoldsburg"/>
          <xsd:enumeration value="04.11 Linkeroever"/>
          <xsd:enumeration value="04.12 Lint"/>
          <xsd:enumeration value="04.13 Mechelen"/>
          <xsd:enumeration value="04.14 Menen"/>
          <xsd:enumeration value="04.15 Overpelt"/>
          <xsd:enumeration value="04.16 Sijsele"/>
          <xsd:enumeration value="04.17 Sint-Niklaas"/>
          <xsd:enumeration value="04.18 Westakkers"/>
          <xsd:enumeration value="04.19 Wingene"/>
        </xsd:restriction>
      </xsd:simpleType>
    </xsd:element>
    <xsd:element name="Status_x0020_verslaggeving" ma:index="17" nillable="true" ma:displayName="Status verslaggeving" ma:format="Dropdown" ma:internalName="Status_x0020_verslaggeving" ma:readOnly="false">
      <xsd:simpleType>
        <xsd:restriction base="dms:Choice">
          <xsd:enumeration value="In te vullen door centrum"/>
          <xsd:enumeration value="Verslaggeving in voorbereiding"/>
          <xsd:enumeration value="Afgewerkt verslag"/>
        </xsd:restriction>
      </xsd:simpleType>
    </xsd:element>
    <xsd:element name="Thema_x0020_Huisvesting" ma:index="18" nillable="true" ma:displayName="Thema Leefsituatie" ma:format="Dropdown" ma:internalName="Thema_x0020_Huisvesting" ma:readOnly="false">
      <xsd:simpleType>
        <xsd:restriction base="dms:Choice">
          <xsd:enumeration value="01. Algemene werking"/>
          <xsd:enumeration value="02. Infrastructuur &amp; voorzieningen"/>
          <xsd:enumeration value="03. Veiligheid &amp; preventie"/>
          <xsd:enumeration value="04. Materiële hulp"/>
          <xsd:enumeration value="05. Deeltaakoverleg"/>
          <xsd:enumeration value="06. Sanitaire shop"/>
          <xsd:enumeration value="07. Tolken"/>
        </xsd:restriction>
      </xsd:simpleType>
    </xsd:element>
    <xsd:element name="Subthema_x0020_huisvesting" ma:index="19" nillable="true" ma:displayName="Subthema Leefsituatie" ma:format="Dropdown" ma:internalName="Subthema_x0020_huisvesting" ma:readOnly="false">
      <xsd:simpleType>
        <xsd:restriction base="dms:Choice">
          <xsd:enumeration value="01.01 Visie en afspraken"/>
          <xsd:enumeration value="01.02 Concretiseringstool"/>
          <xsd:enumeration value="02.01 Infrastructuurwerken &amp; investeringen"/>
          <xsd:enumeration value="02.02 Energie en ecologie"/>
          <xsd:enumeration value="02.03 Schoonmaak &amp; onderhoud"/>
          <xsd:enumeration value="02.04 Magazijn"/>
          <xsd:enumeration value="03.01 Brandveiligheid"/>
          <xsd:enumeration value="03.02 Elektriciteit, gas en water"/>
          <xsd:enumeration value="03.03 Apparatuur en toestellen"/>
          <xsd:enumeration value="03.04 Voedselveiligheid"/>
          <xsd:enumeration value="03.05 Ongediertebestrijding"/>
          <xsd:enumeration value="03.06 Legionellabeheersing"/>
          <xsd:enumeration value="03.07 Varia veiligheid"/>
          <xsd:enumeration value="03.08 Covid-19"/>
          <xsd:enumeration value="04.01 Maaltijden"/>
          <xsd:enumeration value="04.02 Aanbod producten (gratis, aankoop, uitleen)"/>
          <xsd:enumeration value="04.03 Kleding"/>
          <xsd:enumeration value="04.04 Mobiliteit"/>
          <xsd:enumeration value="05.01 2017"/>
          <xsd:enumeration value="05.02 2018"/>
          <xsd:enumeration value="05.03 2019"/>
          <xsd:enumeration value="05.04 2020"/>
        </xsd:restriction>
      </xsd:simpleType>
    </xsd:element>
    <xsd:element name="Thema_x0020_medisch" ma:index="20" nillable="true" ma:displayName="Thema Medische begeleiding" ma:format="Dropdown" ma:internalName="Thema_x0020_medisch" ma:readOnly="false">
      <xsd:simpleType>
        <xsd:restriction base="dms:Choice">
          <xsd:enumeration value="01. Algemene werking"/>
          <xsd:enumeration value="02. Professionele medische zorg"/>
          <xsd:enumeration value="03. Beroepsgeheim en privacy"/>
          <xsd:enumeration value="04. Infrastructuur en planning"/>
          <xsd:enumeration value="05. Medisch dossier"/>
          <xsd:enumeration value="06. Medische introductie"/>
          <xsd:enumeration value="07. Preventie en bescherming"/>
          <xsd:enumeration value="08. Medicatie"/>
          <xsd:enumeration value="09. Vaccinaties"/>
          <xsd:enumeration value="10. Infectieziekten"/>
          <xsd:enumeration value="11. Medische zorgen en ten laste name"/>
          <xsd:enumeration value="12. Identificatie van specifieke noden"/>
          <xsd:enumeration value="13. Melden van specifieke noden"/>
          <xsd:enumeration value="14. Continuïteit van de verzorging"/>
          <xsd:enumeration value="15. Overlijden"/>
          <xsd:enumeration value="16. Overleg"/>
        </xsd:restriction>
      </xsd:simpleType>
    </xsd:element>
    <xsd:element name="Subthema_x0020_medisch" ma:index="21" nillable="true" ma:displayName="Subthema Medische begeleiding" ma:format="Dropdown" ma:internalName="Subthema_x0020_medisch" ma:readOnly="false">
      <xsd:simpleType>
        <xsd:restriction base="dms:Choice">
          <xsd:enumeration value="01.01 Visie en afspraken"/>
          <xsd:enumeration value="01.02 Juridisch kader"/>
          <xsd:enumeration value="01.03 Operationeel kader"/>
          <xsd:enumeration value="01.04 Medische boekhouding"/>
          <xsd:enumeration value="02.01 De bewoners"/>
          <xsd:enumeration value="02.02 De individueel begeleider(s)"/>
          <xsd:enumeration value="02.03 De psychosociaal deeltaakverantwoordelijke(n)"/>
          <xsd:enumeration value="02.04 De medisch begeleider(s)"/>
          <xsd:enumeration value="02.05 De centrumleiding"/>
          <xsd:enumeration value="02.06 De centrumarts(en)"/>
          <xsd:enumeration value="02.07 De apotheek"/>
          <xsd:enumeration value="02.08 Het ziekenhuis"/>
          <xsd:enumeration value="02.09 Het labo"/>
          <xsd:enumeration value="02.10 De tandarts"/>
          <xsd:enumeration value="02.11 Kind en gezin"/>
          <xsd:enumeration value="02.12 De vroedvrouw"/>
          <xsd:enumeration value="02.13 Het mobiel vaccinatieteam"/>
          <xsd:enumeration value="02.14 De kinesist"/>
          <xsd:enumeration value="03.01 X"/>
          <xsd:enumeration value="04.01 Medisch lokaal"/>
          <xsd:enumeration value="04.02 Medisch materiaal"/>
          <xsd:enumeration value="04.03 Verbandmateriaal"/>
          <xsd:enumeration value="04.04 EHBO"/>
          <xsd:enumeration value="04.05 Persoonlijk beschermingsmateriaal (PBM)"/>
          <xsd:enumeration value="04.06 Medische consultaties"/>
          <xsd:enumeration value="04.07 Interculturele bemiddeling"/>
          <xsd:enumeration value="05.01 X"/>
          <xsd:enumeration value="06.01 Algemene intake"/>
          <xsd:enumeration value="06.02 Medische intake"/>
          <xsd:enumeration value="07.01 Voor bewoners"/>
          <xsd:enumeration value="07.02 Voor medewerkers"/>
          <xsd:enumeration value="08.01 X"/>
          <xsd:enumeration value="09.01 Vaccinatieschema's"/>
          <xsd:enumeration value="09.02 Uitvoering"/>
          <xsd:enumeration value="09.03 Registratie"/>
          <xsd:enumeration value="09.04 Weigering"/>
          <xsd:enumeration value="09.05 Bijkomende vaccinaties"/>
          <xsd:enumeration value="10.01 Meldingsplicht"/>
          <xsd:enumeration value="10.02 Onverantwoord gedraag van bewoners"/>
          <xsd:enumeration value="10.03 Tuberculose"/>
          <xsd:enumeration value="10.04 Varicella"/>
          <xsd:enumeration value="10.05 Scabiës"/>
          <xsd:enumeration value="10.06 HIV"/>
          <xsd:enumeration value="10.07 Hepatitis"/>
          <xsd:enumeration value="10.08 Buiktyfus"/>
          <xsd:enumeration value="10.09 Ebola"/>
          <xsd:enumeration value="10.10 Covid-19"/>
          <xsd:enumeration value="10.11 Apenpokken"/>
          <xsd:enumeration value="11.01 Producten persoonlijke hygiëne en zorg"/>
          <xsd:enumeration value="11.02 Mentale gezondheid"/>
          <xsd:enumeration value="11.03 Tandzorg"/>
          <xsd:enumeration value="11.04 Oogzorg"/>
          <xsd:enumeration value="11.05 Neus-, keel- en oorziekten"/>
          <xsd:enumeration value="12.01 Evaluatie van de persoonlijke situatie"/>
          <xsd:enumeration value="12.02 Labeling"/>
          <xsd:enumeration value="12.03 Medische onderzoeken in het kader van verzoek"/>
          <xsd:enumeration value="12.04 Attestering door de centrumarts"/>
          <xsd:enumeration value="12.05 Vrouwelijke genitale verminking"/>
          <xsd:enumeration value="12.06 Foltering, marteling en andere onmenselijke behandelingen"/>
          <xsd:enumeration value="13.01 Uitstel afspraak DVZ"/>
          <xsd:enumeration value="13.02 Uitstel afspraak CGVS"/>
          <xsd:enumeration value="13.03 Aanvraag DVZ/CGVS bijstand voor bijzondere procedurele noden"/>
          <xsd:enumeration value="13.04 Uitzondering Dublinplaats"/>
          <xsd:enumeration value="13.05 Uitzondering OTP"/>
          <xsd:enumeration value="13.06 Verlenging Materiële Hulp (Art. 7 Opvangwet)"/>
          <xsd:enumeration value="13.07 Transfer i.k.v. transitie"/>
          <xsd:enumeration value="13.08 Transfer i.k.v. hoge beschermingsgraad"/>
          <xsd:enumeration value="13.09 Uitstel van vertrek (bij transitie)"/>
          <xsd:enumeration value="13.10 Transfer Aangepaste Plaats (medische redenen)"/>
          <xsd:enumeration value="13.11 Transfer Aangepaste Plaats (andere redenen)"/>
          <xsd:enumeration value="13.12 REAB onder AMAAR"/>
          <xsd:enumeration value="14.01 Transfer"/>
          <xsd:enumeration value="14.02 Rechtstreekse doorstroom naar OCMW vanuit het OC"/>
          <xsd:enumeration value="14.03 Vrijwillige terugkeer"/>
          <xsd:enumeration value="14.04 Zonder wettig verblijf"/>
          <xsd:enumeration value="15.01 Draaiboek"/>
          <xsd:enumeration value="16.01 Archief"/>
          <xsd:enumeration value="16.02 Deeltaakoverleg 2017"/>
          <xsd:enumeration value="16.03 Deeltaakoverleg 2018"/>
          <xsd:enumeration value="16.04 Deeltaakoverleg 2019"/>
          <xsd:enumeration value="16.05 Deeltaakoverleg 2020"/>
          <xsd:enumeration value="16.06 Deeltaakoverleg 2021"/>
        </xsd:restriction>
      </xsd:simpleType>
    </xsd:element>
    <xsd:element name="Thema_x0020_niet_x002d_begeleide_x0020_minderjarige" ma:index="22" nillable="true" ma:displayName="Thema NBMV" ma:format="Dropdown" ma:internalName="Thema_x0020_niet_x002d_begeleide_x0020_minderjarige" ma:readOnly="false">
      <xsd:simpleType>
        <xsd:restriction base="dms:Choice">
          <xsd:enumeration value="01. Algemene werking"/>
          <xsd:enumeration value="02. Voogdij"/>
          <xsd:enumeration value="03. Opvangtraject Fedasil"/>
          <xsd:enumeration value="04. Verblijfsprocedures"/>
          <xsd:enumeration value="05. Individuele begeleiding"/>
          <xsd:enumeration value="06. Groepswerking"/>
          <xsd:enumeration value="07. Educatieve en disciplinaire aanpak"/>
          <xsd:enumeration value="08. Onderwijs"/>
          <xsd:enumeration value="09. Integrale jeugdhulp &amp; Vervolgopvang"/>
          <xsd:enumeration value="10. Overleg"/>
          <xsd:enumeration value="11. Werk"/>
          <xsd:enumeration value="12. Varia"/>
        </xsd:restriction>
      </xsd:simpleType>
    </xsd:element>
    <xsd:element name="Subthema_x0020_Niet_x002d_begeleide_x0020_minderjarigen" ma:index="23" nillable="true" ma:displayName="Subthema NBMV" ma:format="Dropdown" ma:internalName="Subthema_x0020_Niet_x002d_begeleide_x0020_minderjarigen" ma:readOnly="false">
      <xsd:simpleType>
        <xsd:restriction base="dms:Choice">
          <xsd:enumeration value="1.1. Visie en afspraken"/>
          <xsd:enumeration value="1.2 Concretiseringstool"/>
          <xsd:enumeration value="3.1. Info voor begeleiders"/>
          <xsd:enumeration value="3.2. Info voor asielzoekers"/>
          <xsd:enumeration value="3.3. LOI"/>
          <xsd:enumeration value="3.4. My Future &amp; 4My Future"/>
          <xsd:enumeration value="4.1. Asielprocedure"/>
          <xsd:enumeration value="4.2. Bijzondere verblijfsprocedure"/>
          <xsd:enumeration value="4.3. Mensenhandel"/>
          <xsd:enumeration value="4.4. Overige"/>
          <xsd:enumeration value="5.1. Stappenplan"/>
          <xsd:enumeration value="5.2. Competentiegericht werken"/>
          <xsd:enumeration value="5.3. Individueel begeleidingsplan"/>
          <xsd:enumeration value="5.4. Dossier"/>
          <xsd:enumeration value="5.5. Infofiches doelgroepen"/>
          <xsd:enumeration value="6.1. Stappenplan"/>
          <xsd:enumeration value="6.2. Groepsmomenten"/>
          <xsd:enumeration value="7.1. Beloningssysteem"/>
          <xsd:enumeration value="7.2. Sanctiesysteem"/>
          <xsd:enumeration value="7.3. Time-out"/>
          <xsd:enumeration value="8.1. Huistaakbegeleiding"/>
          <xsd:enumeration value="8.2. Deeltijds leren/werken"/>
          <xsd:enumeration value="9.1. Algemeen IJH"/>
          <xsd:enumeration value="9.2. Omgaan met verontrusting"/>
          <xsd:enumeration value="10.1. NBMV-overleg"/>
          <xsd:enumeration value="11.1. Jobstudent"/>
        </xsd:restriction>
      </xsd:simpleType>
    </xsd:element>
    <xsd:element name="Thema" ma:index="24" nillable="true" ma:displayName="Thema Ondersteuning in de (asiel)procedure" ma:format="Dropdown" ma:internalName="Thema" ma:readOnly="false">
      <xsd:simpleType>
        <xsd:restriction base="dms:Choice">
          <xsd:enumeration value="01. Algemene werking"/>
          <xsd:enumeration value="02. Asielprocedure"/>
          <xsd:enumeration value="03. Opvangtraject"/>
          <xsd:enumeration value="04. Juridische bijstand"/>
          <xsd:enumeration value="05. Vrijwillige terugkeer"/>
          <xsd:enumeration value="06. Verblijfsprocedures (niet-asiel)"/>
          <xsd:enumeration value="07. Overgang naar financiële steun"/>
          <xsd:enumeration value="08. Onwettig verblijf"/>
          <xsd:enumeration value="09. Gemeentelijke Dienst Bevolking"/>
          <xsd:enumeration value="10. NBMV"/>
          <xsd:enumeration value="11. Overleg"/>
          <xsd:enumeration value="12. Vorming"/>
          <xsd:enumeration value="13. PERCO"/>
          <xsd:enumeration value="14. Wegbeschrijvingen"/>
        </xsd:restriction>
      </xsd:simpleType>
    </xsd:element>
    <xsd:element name="Subthema" ma:index="25" nillable="true" ma:displayName="Subthema Ondersteuning in de (asiel)procedure" ma:format="Dropdown" ma:internalName="Subthema" ma:readOnly="false">
      <xsd:simpleType>
        <xsd:restriction base="dms:Choice">
          <xsd:enumeration value="1.1 Visie en afspraken"/>
          <xsd:enumeration value="1.2 Concretiseringstool"/>
          <xsd:enumeration value="1.3 Algemene info aan bewoners"/>
          <xsd:enumeration value="2.1 Algemeen"/>
          <xsd:enumeration value="2.2 DVZ"/>
          <xsd:enumeration value="2.3 CGVS"/>
          <xsd:enumeration value="2.4 RvV"/>
          <xsd:enumeration value="2.5 Bijzondere procedurele noden"/>
          <xsd:enumeration value="3.1 Algemeen"/>
          <xsd:enumeration value="3.2 Dispatching"/>
          <xsd:enumeration value="3.3 Einde en verlenging materiële hulp"/>
          <xsd:enumeration value="3.4 Uitstel vertrek"/>
          <xsd:enumeration value="3.5 Terugkeertraject"/>
          <xsd:enumeration value="3.6 Cumul arbeidsinkomsten met materiële hulp"/>
          <xsd:enumeration value="3.7 Dublinplaats"/>
          <xsd:enumeration value="3.8 Hoge beschermingsgraad"/>
          <xsd:enumeration value="3.9 Transitie"/>
          <xsd:enumeration value="3.10 Transfer aangepaste plaats"/>
          <xsd:enumeration value="4.1 Algemeen"/>
          <xsd:enumeration value="4.2 Communicatie advocaat"/>
          <xsd:enumeration value="4.3 BCHV"/>
          <xsd:enumeration value="5.1 Visie en afspraken"/>
          <xsd:enumeration value="5.2 Praktisch"/>
          <xsd:enumeration value="5.3 Herkomstlanden informatie"/>
          <xsd:enumeration value="5.4 Veilige landen"/>
          <xsd:enumeration value="5.5 REAB onder AMAAR"/>
          <xsd:enumeration value="6.1 Regularisatie humanitaire redenen (Art9bis VW)"/>
          <xsd:enumeration value="6.2 Regularisatie medische redenen (Art9ter VW)"/>
          <xsd:enumeration value="6.3 Staatloosheid"/>
          <xsd:enumeration value="6.4 Gezinshereniging"/>
          <xsd:enumeration value="6.5 Tijdelijke Bescherming Ontheemden"/>
          <xsd:enumeration value="7.1 Instructie Transitie"/>
          <xsd:enumeration value="7.2 Ondersteuning huizenzoektocht"/>
          <xsd:enumeration value="7.3 Getuigschriften CGVS erkende vluchtelingen"/>
          <xsd:enumeration value="8.1 Algemene info onwettig verblijf"/>
          <xsd:enumeration value="8.2 Begeleidingstrajecten onwettig verblijvende gezinnen"/>
          <xsd:enumeration value="10.1 Materiële hulp"/>
          <xsd:enumeration value="10.2 Bijzondere verblijfsprocedure NBMV"/>
          <xsd:enumeration value="11.1 Overleg Procedure 2014"/>
          <xsd:enumeration value="11.2 Deeltaakoverleg 2017"/>
          <xsd:enumeration value="11.3 Deeltaakoverleg 2018"/>
          <xsd:enumeration value="11.4 Deeltaakoverleg 2019"/>
          <xsd:enumeration value="11.5 Deeltaakoverleg 2020"/>
          <xsd:enumeration value="11.6 Deeltaakoverleg 2021"/>
          <xsd:enumeration value="11.7 Deeltaakoverleg 2022"/>
          <xsd:enumeration value="12.1 Dag 2 – Procedure Basis"/>
          <xsd:enumeration value="12.2 Toekomstoriëntering"/>
          <xsd:enumeration value="13.01 Verslagen"/>
          <xsd:enumeration value="13.02 Presentaties"/>
          <xsd:enumeration value="14.01 Reguliere centra"/>
          <xsd:enumeration value="14.02 Noodopvangcentra"/>
          <xsd:enumeration value="14.03 Overige"/>
        </xsd:restriction>
      </xsd:simpleType>
    </xsd:element>
    <xsd:element name="REAB_x002d_info" ma:index="26" nillable="true" ma:displayName="REAB-info" ma:format="Dropdown" ma:internalName="REAB_x002d_info" ma:readOnly="false">
      <xsd:simpleType>
        <xsd:restriction base="dms:Choice">
          <xsd:enumeration value="Afghanistan"/>
          <xsd:enumeration value="Albanië"/>
          <xsd:enumeration value="Georgië"/>
          <xsd:enumeration value="Irak"/>
          <xsd:enumeration value="Rusland"/>
        </xsd:restriction>
      </xsd:simpleType>
    </xsd:element>
    <xsd:element name="Thema_x0020_personeel" ma:index="27" nillable="true" ma:displayName="Thema Personeel" ma:format="Dropdown" ma:internalName="Thema_x0020_personeel" ma:readOnly="false">
      <xsd:simpleType>
        <xsd:restriction base="dms:Choice">
          <xsd:enumeration value="01. Algemene werking"/>
          <xsd:enumeration value="02. Aanwerving"/>
          <xsd:enumeration value="03. Evaluatiegesprekken"/>
          <xsd:enumeration value="04. Tijdsregistratie"/>
          <xsd:enumeration value="05. Welzijn op het werk"/>
          <xsd:enumeration value="06. Opleiding"/>
          <xsd:enumeration value="07. Opleiding - Basistraject"/>
          <xsd:enumeration value="08. Opleiding - Vervolgtraject"/>
          <xsd:enumeration value="09. Opleiding - Open aanbod"/>
          <xsd:enumeration value="10. Deeltaakverantwoordelijken en Referentiepersonen"/>
          <xsd:enumeration value="11. Externe opleiding en vorming"/>
        </xsd:restriction>
      </xsd:simpleType>
    </xsd:element>
    <xsd:element name="Subthema_x0020_personeel" ma:index="28" nillable="true" ma:displayName="Subthema Personeel" ma:format="Dropdown" ma:internalName="Subthema_x0020_personeel" ma:readOnly="false">
      <xsd:simpleType>
        <xsd:restriction base="dms:Choice">
          <xsd:enumeration value="01.01 Visie en afspraken"/>
          <xsd:enumeration value="01.02 OPA nieuwsbrief"/>
          <xsd:enumeration value="02.02 Onthaal"/>
          <xsd:enumeration value="06.01 Evaluatieformulier externe opleiding"/>
          <xsd:enumeration value="06.02 Inschrijvingen 2013"/>
          <xsd:enumeration value="06.03 Inschrijvingen 2014"/>
          <xsd:enumeration value="06.04 Inschrijvingen 2015"/>
          <xsd:enumeration value="06.05 Inschrijvingen 2016"/>
          <xsd:enumeration value="06.06 Inschrijvingen 2017"/>
          <xsd:enumeration value="06.07 Inschrijvingen 2018"/>
          <xsd:enumeration value="07.01 Opl. 1: Algemeen kader"/>
          <xsd:enumeration value="07.02 Opl. 2: Procedure I"/>
          <xsd:enumeration value="07.03 Opl. 3: Groepsgebeuren"/>
          <xsd:enumeration value="07.04 Opl. 4: IB &amp; gespreksvaardigheden I"/>
          <xsd:enumeration value="07.04 Opl. 4a: Gespreksvaardigheden"/>
          <xsd:enumeration value="07.05 Opl. 5: Procedure II"/>
          <xsd:enumeration value="07.06 Opl. 6: IB &amp; gespreksvaardigheden II"/>
          <xsd:enumeration value="07.07 Opl. 7: Omgaan met psychische klachten"/>
          <xsd:enumeration value="07.08 Opl. 8: Omgaan met verbale agressie"/>
          <xsd:enumeration value="07.09 Opl. 9: NMBV I"/>
          <xsd:enumeration value="07.10 Opl. 10: NMBV II"/>
          <xsd:enumeration value="07.11 Bedrijfseerstehulp"/>
          <xsd:enumeration value="07.12 Infofiches"/>
          <xsd:enumeration value="07.13 Inschrijvingen"/>
          <xsd:enumeration value="08.01 Landeninfo"/>
          <xsd:enumeration value="08.02 Omgaan met emoties"/>
          <xsd:enumeration value="08.03 Werken met vrijwilligers"/>
          <xsd:enumeration value="08.04 Omgaan met stress"/>
          <xsd:enumeration value="08.05 NBMV-procedure opleidingen"/>
          <xsd:enumeration value="08.06 Infofiches"/>
          <xsd:enumeration value="08.07 Inschrijvingen"/>
          <xsd:enumeration value="09.01 Bezoek asielinstanties"/>
          <xsd:enumeration value="09.02 Infofiches"/>
          <xsd:enumeration value="09.03 Inschrijvingen"/>
          <xsd:enumeration value="10.01 Deeltaakverantwoordelijken en Referentiepersonen"/>
          <xsd:enumeration value="11.01 Evaluatieformulier externe opleiding - vorming"/>
          <xsd:enumeration value="11.02 Vorming planning en registratie"/>
        </xsd:restriction>
      </xsd:simpleType>
    </xsd:element>
    <xsd:element name="Thema_x0020_Psychosociaal" ma:index="29" nillable="true" ma:displayName="Thema Psychosociale begeleiding" ma:format="Dropdown" ma:internalName="Thema_x0020_Psychosociaal" ma:readOnly="false">
      <xsd:simpleType>
        <xsd:restriction base="dms:Choice">
          <xsd:enumeration value="01. Algemene werking"/>
          <xsd:enumeration value="02. Infofiches individuele begeleiding"/>
          <xsd:enumeration value="03. Infofiches psychosociale deeltaak"/>
          <xsd:enumeration value="04. Methodieken psychosociale begeleiding"/>
          <xsd:enumeration value="05. Rapportering: het sociaal dossier"/>
          <xsd:enumeration value="06. Voorlichtingsmateriaal voor asielzoekers"/>
          <xsd:enumeration value="07. Praatgroepen"/>
          <xsd:enumeration value="08. Doorverwijzing van asielzoekers naar gespecialiseerde hulpverlening"/>
          <xsd:enumeration value="09. IB-overleg &amp; team-overleg"/>
          <xsd:enumeration value="10. Vorming"/>
          <xsd:enumeration value="11. Verslagen"/>
        </xsd:restriction>
      </xsd:simpleType>
    </xsd:element>
    <xsd:element name="Subthema_x0020_psychosociaal" ma:index="30" nillable="true" ma:displayName="Subthema Psychosociale begeleiding" ma:format="Dropdown" ma:internalName="Subthema_x0020_psychosociaal" ma:readOnly="false">
      <xsd:simpleType>
        <xsd:restriction base="dms:Choice">
          <xsd:enumeration value="1.1 Visie &amp; afspraken"/>
          <xsd:enumeration value="1.2 Concretiseringstool"/>
          <xsd:enumeration value="1.3 Deontologie"/>
          <xsd:enumeration value="2.1 Gespreksvaardigheden"/>
          <xsd:enumeration value="2.2 Herkennen van psychische problemen"/>
          <xsd:enumeration value="2.3 Infofiches symptomen"/>
          <xsd:enumeration value="2.4 Infofiches psychiatrische diagnose"/>
          <xsd:enumeration value="2.5 Infofiches psychosociale problemen"/>
          <xsd:enumeration value="2.6 Infofiches opvoeding"/>
          <xsd:enumeration value="2.7 Infofiches van alles"/>
          <xsd:enumeration value="3.1 Infofiches"/>
          <xsd:enumeration value="4.1 Algemeen"/>
          <xsd:enumeration value="4.2 Opvoedingsondersteuning"/>
          <xsd:enumeration value="5.1 Sociaal dossier"/>
          <xsd:enumeration value="5.2 Sociaal dossier (oud)"/>
          <xsd:enumeration value="5.3 Handelingsplannen NBMV"/>
          <xsd:enumeration value="5.4 Handleiding"/>
          <xsd:enumeration value="6.1 Ademhaling"/>
          <xsd:enumeration value="6.2 Angst &amp; somberheid - Pharos"/>
          <xsd:enumeration value="6.3 Partnergeweld - CAW"/>
          <xsd:enumeration value="6.4 Hyperventilatie - GGD"/>
          <xsd:enumeration value="6.5 Langdurige stressklachten - Pharos"/>
          <xsd:enumeration value="6.6 Slaapproblemen - GGD"/>
          <xsd:enumeration value="6.7 Spelen met kinderen"/>
          <xsd:enumeration value="6.8 GAMS (VGV)"/>
          <xsd:enumeration value="6.9 Als je stress hebt, veel denkt en slecht slaapt"/>
          <xsd:enumeration value="6.10 Alcohol &amp; drugs (De Druglijn)"/>
          <xsd:enumeration value="7.1 Affiches"/>
          <xsd:enumeration value="7.2 Brochures"/>
          <xsd:enumeration value="7.3 Draaiboek RKV"/>
          <xsd:enumeration value="7.4 Archief draaiboeken RKV"/>
          <xsd:enumeration value="7.5 Draaiboek alcohol en drugs (VAD)"/>
          <xsd:enumeration value="7.6 Externe draaiboeken"/>
          <xsd:enumeration value="8.1 Hoe doorverwijzen?"/>
          <xsd:enumeration value="8.2 Partnerfiches"/>
          <xsd:enumeration value="8.3 Netwerken"/>
          <xsd:enumeration value="8.4 Achtergrondinfo"/>
          <xsd:enumeration value="8.5 VGV-traject"/>
          <xsd:enumeration value="8.6 GBV &amp; asylum"/>
          <xsd:enumeration value="9.1 IB-overleg"/>
          <xsd:enumeration value="9.2 Methodieken teamoverleg"/>
          <xsd:enumeration value="9.3 Methodieken intervisie, supervisie en casusbespreking"/>
          <xsd:enumeration value="10.1 Basisvorming nieuwe begeleiders"/>
          <xsd:enumeration value="10.2 Voor collega-begeleiders"/>
          <xsd:enumeration value="11.1 Deeltaakoverleg psychosociaal"/>
        </xsd:restriction>
      </xsd:simpleType>
    </xsd:element>
    <xsd:element name="Thema_x0020_school_x002f_vorming" ma:index="31" nillable="true" ma:displayName="Thema Scholing - Vorming - Tewerkstelling" ma:format="Dropdown" ma:internalName="Thema_x0020_school_x002f_vorming" ma:readOnly="false">
      <xsd:simpleType>
        <xsd:restriction base="dms:Choice">
          <xsd:enumeration value="01. Algemene werking"/>
          <xsd:enumeration value="02. School"/>
          <xsd:enumeration value="03. Vorming"/>
          <xsd:enumeration value="04. Tewerkstelling"/>
          <xsd:enumeration value="05. Koning Boudewijnstichting"/>
        </xsd:restriction>
      </xsd:simpleType>
    </xsd:element>
    <xsd:element name="Subthema_x0020_school_x002f_vorming" ma:index="32" nillable="true" ma:displayName="Subthema Scholing - Vorming - Tewerkstelling" ma:format="Dropdown" ma:internalName="Subthema_x0020_school_x002f_vorming" ma:readOnly="false">
      <xsd:simpleType>
        <xsd:restriction base="dms:Choice">
          <xsd:enumeration value="01.01 Visie en afspraken"/>
          <xsd:enumeration value="01.02 Concretiseringstool"/>
          <xsd:enumeration value="02.01 Kleuteronderwijs"/>
          <xsd:enumeration value="02.02 Lager onderwijs"/>
          <xsd:enumeration value="02.03 Secundair onderwijs"/>
          <xsd:enumeration value="02.04 Schoolintake"/>
          <xsd:enumeration value="02.05 Voorlichtingsmateriaal"/>
          <xsd:enumeration value="02.06 Deeltaakoverleg 2015"/>
          <xsd:enumeration value="02.07 Deeltaakoverleg 2017"/>
          <xsd:enumeration value="02.08 Deeltaakoverleg 2018"/>
          <xsd:enumeration value="02.09 Deeltaakoverleg 2019"/>
          <xsd:enumeration value="02.10 Deeltaakoverleg 2020"/>
          <xsd:enumeration value="02.11 Deeltaakoverleg 2021"/>
          <xsd:enumeration value="02.12 Deeltaakoverleg 2022"/>
          <xsd:enumeration value="03.01 Voorlichtingsmateriaal"/>
          <xsd:enumeration value="03.06 Deeltaakoverleg 2015"/>
          <xsd:enumeration value="03.07 Deeltaakoverleg 2017"/>
          <xsd:enumeration value="03.08 Deeltaakoverleg 2018"/>
          <xsd:enumeration value="03.09 Deeltaakoverleg 2019"/>
          <xsd:enumeration value="03.10 Deeltaakoverleg 2020"/>
          <xsd:enumeration value="04.01 Betaalde arbeid"/>
          <xsd:enumeration value="04.02 Vrijwilligerswerk"/>
          <xsd:enumeration value="05.01 Algemene informatie project alfabetisering"/>
          <xsd:enumeration value="05.02 Hechtel-Eksel"/>
          <xsd:enumeration value="05.03 Houthalen-Helchteren"/>
          <xsd:enumeration value="05.04 Leopoldsburg"/>
        </xsd:restriction>
      </xsd:simpleType>
    </xsd:element>
    <xsd:element name="Deelgebied" ma:index="33" nillable="true" ma:displayName="Onderdeel" ma:internalName="Deelgebied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"/>
                    <xsd:enumeration value="Boekhouding"/>
                    <xsd:enumeration value="Digitalisering"/>
                    <xsd:enumeration value="Groepsgebeuren"/>
                    <xsd:enumeration value="Integratie en vrijwilligers"/>
                    <xsd:enumeration value="Kwaliteit"/>
                    <xsd:enumeration value="Leefsituatie"/>
                    <xsd:enumeration value="Medische begeleiding"/>
                    <xsd:enumeration value="NBMV"/>
                    <xsd:enumeration value="Ondersteuning in de (asiel)procedure"/>
                    <xsd:enumeration value="Personeelszaken"/>
                    <xsd:enumeration value="Psychosociale begeleiding"/>
                    <xsd:enumeration value="Scholing - Vorming - Tewerkstelling"/>
                  </xsd:restriction>
                </xsd:simpleType>
              </xsd:element>
            </xsd:sequence>
          </xsd:extension>
        </xsd:complexContent>
      </xsd:complexType>
    </xsd:element>
    <xsd:element name="Onderverdeling" ma:index="34" ma:displayName="Onderverdeling" ma:format="Dropdown" ma:internalName="Onderverdeling" ma:readOnly="false">
      <xsd:simpleType>
        <xsd:restriction base="dms:Choice">
          <xsd:enumeration value="Basisdocumenten"/>
          <xsd:enumeration value="Tools"/>
          <xsd:enumeration value="Achtergrondinformatie"/>
          <xsd:enumeration value="Verslagen"/>
        </xsd:restriction>
      </xsd:simpleType>
    </xsd:element>
    <xsd:element name="De_x0020_Foyer_x0020__x002f__x0020_Foyer_x0020_Selah" ma:index="35" nillable="true" ma:displayName="Foyer Bodegem / Foyer Selah" ma:default="0" ma:internalName="De_x0020_Foyer_x0020__x002f__x0020_Foyer_x0020_Selah" ma:readOnly="false">
      <xsd:simpleType>
        <xsd:restriction base="dms:Boolean"/>
      </xsd:simpleType>
    </xsd:element>
    <xsd:element name="Draaiboek_x0020_NOC" ma:index="36" nillable="true" ma:displayName="Draaiboek NOC" ma:internalName="Draaiboek_x0020_NO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start"/>
                    <xsd:enumeration value="Sluiting"/>
                  </xsd:restriction>
                </xsd:simpleType>
              </xsd:element>
            </xsd:sequence>
          </xsd:extension>
        </xsd:complexContent>
      </xsd:complexType>
    </xsd:element>
    <xsd:element name="Thematische_x0020_infosessie" ma:index="37" nillable="true" ma:displayName="Thematische infosessie" ma:format="Dropdown" ma:internalName="Thematische_x0020_infosessie" ma:readOnly="false">
      <xsd:simpleType>
        <xsd:restriction base="dms:Choice">
          <xsd:enumeration value="A&amp;D"/>
          <xsd:enumeration value="Toekomstoriëntering"/>
          <xsd:enumeration value="Omgaan met stress"/>
        </xsd:restriction>
      </xsd:simpleType>
    </xsd:element>
    <xsd:element name="Corona" ma:index="38" nillable="true" ma:displayName="Corona" ma:default="0" ma:internalName="Corona" ma:readOnly="false">
      <xsd:simpleType>
        <xsd:restriction base="dms:Boolean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7" nillable="true" ma:displayName="Tags" ma:internalName="MediaServiceAutoTags" ma:readOnly="true">
      <xsd:simpleType>
        <xsd:restriction base="dms:Text"/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Inhou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Foyer_x0020__x002f__x0020_Foyer_x0020_Selah xmlns="281aaed3-514d-472b-93cd-863d3ad0124e">true</De_x0020_Foyer_x0020__x002f__x0020_Foyer_x0020_Selah>
    <Corona xmlns="281aaed3-514d-472b-93cd-863d3ad0124e">false</Corona>
    <Document_x0020_datum xmlns="7ad86b59-db0b-4799-9342-4b099af0066c">2022-06-23T22:00:00+00:00</Document_x0020_datum>
    <Deelgebied xmlns="281aaed3-514d-472b-93cd-863d3ad0124e">
      <Value>Psychosociale begeleiding</Value>
    </Deelgebied>
    <Draaiboek_x0020_NOC xmlns="281aaed3-514d-472b-93cd-863d3ad0124e" xsi:nil="true"/>
    <Thema_x0020_Digitalisering xmlns="281aaed3-514d-472b-93cd-863d3ad0124e" xsi:nil="true"/>
    <Subthema_x0020_Boekhouding xmlns="281aaed3-514d-472b-93cd-863d3ad0124e" xsi:nil="true"/>
    <Thema_x0020_Kwaliteit xmlns="281aaed3-514d-472b-93cd-863d3ad0124e" xsi:nil="true"/>
    <Thema_x0020_Huisvesting xmlns="281aaed3-514d-472b-93cd-863d3ad0124e" xsi:nil="true"/>
    <Document_x0020_type xmlns="7ad86b59-db0b-4799-9342-4b099af0066c" xsi:nil="true"/>
    <Thematische_x0020_infosessie xmlns="281aaed3-514d-472b-93cd-863d3ad0124e" xsi:nil="true"/>
    <Thema_x0020_Boekhouding xmlns="281aaed3-514d-472b-93cd-863d3ad0124e" xsi:nil="true"/>
    <Thema xmlns="281aaed3-514d-472b-93cd-863d3ad0124e" xsi:nil="true"/>
    <Subthema_x0020_personeel xmlns="281aaed3-514d-472b-93cd-863d3ad0124e" xsi:nil="true"/>
    <Thema_x0020_school_x002f_vorming xmlns="281aaed3-514d-472b-93cd-863d3ad0124e" xsi:nil="true"/>
    <Status_x0020_verslaggeving xmlns="281aaed3-514d-472b-93cd-863d3ad0124e" xsi:nil="true"/>
    <Subthema_x0020_Kwaliteit xmlns="281aaed3-514d-472b-93cd-863d3ad0124e" xsi:nil="true"/>
    <Thema_x0020_niet_x002d_begeleide_x0020_minderjarige xmlns="281aaed3-514d-472b-93cd-863d3ad0124e" xsi:nil="true"/>
    <Thema_x0020_Psychosociaal xmlns="281aaed3-514d-472b-93cd-863d3ad0124e">01. Algemene werking</Thema_x0020_Psychosociaal>
    <Thema_x0020_Integratie xmlns="281aaed3-514d-472b-93cd-863d3ad0124e" xsi:nil="true"/>
    <Subthema_x0020_integratie xmlns="281aaed3-514d-472b-93cd-863d3ad0124e" xsi:nil="true"/>
    <Subthema_x0020_Digitalisering xmlns="281aaed3-514d-472b-93cd-863d3ad0124e" xsi:nil="true"/>
    <Subthema_x0020_Niet_x002d_begeleide_x0020_minderjarigen xmlns="281aaed3-514d-472b-93cd-863d3ad0124e" xsi:nil="true"/>
    <Thema_x0020_Boekhouding0 xmlns="281aaed3-514d-472b-93cd-863d3ad0124e" xsi:nil="true"/>
    <REAB_x002d_info xmlns="281aaed3-514d-472b-93cd-863d3ad0124e" xsi:nil="true"/>
    <Thema_x0020_personeel xmlns="281aaed3-514d-472b-93cd-863d3ad0124e" xsi:nil="true"/>
    <Subthema_x0020_groepsgebeuren xmlns="281aaed3-514d-472b-93cd-863d3ad0124e" xsi:nil="true"/>
    <Thema_x0020_medisch xmlns="281aaed3-514d-472b-93cd-863d3ad0124e" xsi:nil="true"/>
    <Subthema_x0020_school_x002f_vorming xmlns="281aaed3-514d-472b-93cd-863d3ad0124e" xsi:nil="true"/>
    <Onderverdeling xmlns="281aaed3-514d-472b-93cd-863d3ad0124e">Basisdocumenten</Onderverdeling>
    <Thema_x0020_groepsgebeuren xmlns="281aaed3-514d-472b-93cd-863d3ad0124e" xsi:nil="true"/>
    <Subthema_x0020_medisch xmlns="281aaed3-514d-472b-93cd-863d3ad0124e" xsi:nil="true"/>
    <Subthema xmlns="281aaed3-514d-472b-93cd-863d3ad0124e" xsi:nil="true"/>
    <Intern_x0020_-_x0020_Gedeeld xmlns="7ad86b59-db0b-4799-9342-4b099af0066c" xsi:nil="true"/>
    <Subthema_x0020_boekhouding0 xmlns="281aaed3-514d-472b-93cd-863d3ad0124e" xsi:nil="true"/>
    <Subthema_x0020_huisvesting xmlns="281aaed3-514d-472b-93cd-863d3ad0124e" xsi:nil="true"/>
    <Subthema_x0020_psychosociaal xmlns="281aaed3-514d-472b-93cd-863d3ad0124e">1.1 Visie &amp; afspraken</Subthema_x0020_psychosociaal>
  </documentManagement>
</p:properties>
</file>

<file path=customXml/itemProps1.xml><?xml version="1.0" encoding="utf-8"?>
<ds:datastoreItem xmlns:ds="http://schemas.openxmlformats.org/officeDocument/2006/customXml" ds:itemID="{E0392A6A-7A1C-4777-A633-682440A74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60E1D-5885-4F4F-AB7A-BA7160539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921FE-677C-4709-BF97-1E643EFDB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86b59-db0b-4799-9342-4b099af0066c"/>
    <ds:schemaRef ds:uri="281aaed3-514d-472b-93cd-863d3ad01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326F8-F1C6-4BF3-89FA-B52AD613CD7A}">
  <ds:schemaRefs>
    <ds:schemaRef ds:uri="http://schemas.microsoft.com/office/2006/metadata/properties"/>
    <ds:schemaRef ds:uri="http://schemas.microsoft.com/office/infopath/2007/PartnerControls"/>
    <ds:schemaRef ds:uri="281aaed3-514d-472b-93cd-863d3ad0124e"/>
    <ds:schemaRef ds:uri="7ad86b59-db0b-4799-9342-4b099af00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fas04\cod\Uitwisseling\SjablonenHuisstijl\Nieuw\Briefsjablonen\NL\Electronisch Briefsjabloon_NL.dotx</Template>
  <TotalTime>0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aan psychologen ivm nieuwe nota</vt:lpstr>
    </vt:vector>
  </TitlesOfParts>
  <Company>Rode Kruis-Vlaanderen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aan psychologen ivm nieuwe nota</dc:title>
  <dc:creator>Katia Verbiest</dc:creator>
  <cp:lastModifiedBy>Lowet Koen BV BE0546893918</cp:lastModifiedBy>
  <cp:revision>2</cp:revision>
  <cp:lastPrinted>2018-05-18T16:21:00Z</cp:lastPrinted>
  <dcterms:created xsi:type="dcterms:W3CDTF">2022-08-01T20:55:00Z</dcterms:created>
  <dcterms:modified xsi:type="dcterms:W3CDTF">2022-08-01T20:55:00Z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0x0101008DABE38FDDA1C2479163C3B0E3A5D1D20101002C5955D70812F549A4E2A096D3A728E0</vt:lpwstr>
  </property>
</Properties>
</file>